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2C5D5D" w:rsidRPr="008C028D" w14:paraId="2F53D84D" w14:textId="77777777" w:rsidTr="004F5043">
        <w:tc>
          <w:tcPr>
            <w:tcW w:w="3339" w:type="dxa"/>
            <w:shd w:val="clear" w:color="auto" w:fill="F2DBDB" w:themeFill="accent2" w:themeFillTint="33"/>
          </w:tcPr>
          <w:p w14:paraId="0D593C79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339" w:type="dxa"/>
            <w:gridSpan w:val="3"/>
            <w:shd w:val="clear" w:color="auto" w:fill="F2DBDB" w:themeFill="accent2" w:themeFillTint="33"/>
          </w:tcPr>
          <w:p w14:paraId="337194B2" w14:textId="5F6C2200" w:rsidR="002C5D5D" w:rsidRPr="008C028D" w:rsidRDefault="004F5043" w:rsidP="008C028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Lesson 10-5</w:t>
            </w:r>
          </w:p>
          <w:p w14:paraId="276246FC" w14:textId="52614A77" w:rsidR="002C5D5D" w:rsidRPr="008C028D" w:rsidRDefault="002C5D5D" w:rsidP="008C028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8C028D">
              <w:rPr>
                <w:rFonts w:ascii="Calibri" w:hAnsi="Calibri"/>
                <w:b/>
                <w:sz w:val="20"/>
                <w:szCs w:val="20"/>
              </w:rPr>
              <w:t>Adding to a Two-Digit number</w:t>
            </w:r>
          </w:p>
        </w:tc>
        <w:tc>
          <w:tcPr>
            <w:tcW w:w="4320" w:type="dxa"/>
            <w:shd w:val="clear" w:color="auto" w:fill="F2DBDB" w:themeFill="accent2" w:themeFillTint="33"/>
          </w:tcPr>
          <w:p w14:paraId="0049EE9E" w14:textId="30F3E68F" w:rsidR="002C5D5D" w:rsidRPr="008C028D" w:rsidRDefault="004F5043" w:rsidP="004C2F99">
            <w:pPr>
              <w:rPr>
                <w:rFonts w:ascii="Calibri" w:hAnsi="Calibri"/>
                <w:sz w:val="20"/>
                <w:szCs w:val="20"/>
              </w:rPr>
            </w:pPr>
            <w:r w:rsidRPr="003804F9">
              <w:rPr>
                <w:rFonts w:ascii="Calibri" w:hAnsi="Calibr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2C5D5D" w:rsidRPr="008C028D" w14:paraId="44A58D0F" w14:textId="77777777" w:rsidTr="004F504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E9DBE97" w14:textId="77777777" w:rsidR="002C5D5D" w:rsidRPr="008C028D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Math Standard(s):          1.NBT.4                        Domain:  Number and Operations in Base Ten</w:t>
            </w:r>
          </w:p>
        </w:tc>
      </w:tr>
      <w:tr w:rsidR="002C5D5D" w:rsidRPr="008C028D" w14:paraId="04D98089" w14:textId="77777777" w:rsidTr="004F5043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1E214900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7DFA4296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2C5D5D" w:rsidRPr="004F5043" w14:paraId="698AD959" w14:textId="77777777" w:rsidTr="008C028D">
        <w:tc>
          <w:tcPr>
            <w:tcW w:w="5418" w:type="dxa"/>
            <w:gridSpan w:val="2"/>
          </w:tcPr>
          <w:p w14:paraId="2724CDFB" w14:textId="77777777" w:rsidR="002C5D5D" w:rsidRPr="008C028D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sz w:val="20"/>
                <w:szCs w:val="20"/>
              </w:rPr>
              <w:t>Students will add one digit numbers to two digit numbers with and without regrouping and record the sum in horizontal form.</w:t>
            </w:r>
          </w:p>
          <w:p w14:paraId="49FED13A" w14:textId="77777777" w:rsidR="002C5D5D" w:rsidRPr="004F5043" w:rsidRDefault="004A55BA" w:rsidP="004A55BA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additionner des nombres à un chiffre à des nombres à deux chiffres en regroupant ou pas et noter la somme en ligne.</w:t>
            </w:r>
          </w:p>
        </w:tc>
        <w:tc>
          <w:tcPr>
            <w:tcW w:w="5580" w:type="dxa"/>
            <w:gridSpan w:val="3"/>
          </w:tcPr>
          <w:p w14:paraId="4FAD7D01" w14:textId="77777777" w:rsidR="002C5D5D" w:rsidRPr="008C028D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sz w:val="20"/>
                <w:szCs w:val="20"/>
              </w:rPr>
              <w:t>Students will say “yes regroup” or “no don’t regroup.”</w:t>
            </w:r>
          </w:p>
          <w:p w14:paraId="4DA16E86" w14:textId="77777777" w:rsidR="002C5D5D" w:rsidRPr="004F5043" w:rsidRDefault="004A55BA" w:rsidP="004C2F99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dire “oui,</w:t>
            </w:r>
            <w:r w:rsidR="002C5D5D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BB0206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il faut </w:t>
            </w:r>
            <w:r w:rsidR="002C5D5D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regroup</w:t>
            </w:r>
            <w:r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e</w:t>
            </w:r>
            <w:r w:rsidR="00BB0206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r</w:t>
            </w:r>
            <w:r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” ou</w:t>
            </w:r>
            <w:r w:rsidR="002C5D5D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“no</w:t>
            </w:r>
            <w:r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n,</w:t>
            </w:r>
            <w:r w:rsidR="00BB0206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il </w:t>
            </w:r>
            <w:r w:rsidR="002C5D5D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ne</w:t>
            </w:r>
            <w:r w:rsidR="00BB0206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faut pas</w:t>
            </w:r>
            <w:r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regroupe</w:t>
            </w:r>
            <w:r w:rsidR="00BB0206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r</w:t>
            </w:r>
            <w:r w:rsidR="002C5D5D" w:rsidRPr="004F504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.”</w:t>
            </w:r>
          </w:p>
          <w:p w14:paraId="4519D861" w14:textId="77777777" w:rsidR="002C5D5D" w:rsidRPr="00BB0206" w:rsidRDefault="002C5D5D" w:rsidP="004C2F9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0B8EE8F1" w14:textId="77777777" w:rsidR="002C5D5D" w:rsidRPr="004F5043" w:rsidRDefault="002C5D5D" w:rsidP="004C2F9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14:paraId="048B2804" w14:textId="77777777" w:rsidR="002C5D5D" w:rsidRPr="004F5043" w:rsidRDefault="002C5D5D" w:rsidP="004C2F99">
            <w:pPr>
              <w:rPr>
                <w:rFonts w:ascii="Calibri" w:hAnsi="Calibr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2C5D5D" w:rsidRPr="008C028D" w14:paraId="751E77B4" w14:textId="77777777" w:rsidTr="008C028D">
        <w:tc>
          <w:tcPr>
            <w:tcW w:w="5418" w:type="dxa"/>
            <w:gridSpan w:val="2"/>
          </w:tcPr>
          <w:p w14:paraId="0EC11882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20D5D94B" w14:textId="77777777" w:rsidR="002C5D5D" w:rsidRPr="008C028D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sz w:val="20"/>
                <w:szCs w:val="20"/>
              </w:rPr>
              <w:t>The traditional algorithm for adding a two digit number and a one digit number starts by adding ones. Sometimes 10 ones need to be renamed as 1 ten. Then the tens are added.</w:t>
            </w:r>
          </w:p>
        </w:tc>
        <w:tc>
          <w:tcPr>
            <w:tcW w:w="5580" w:type="dxa"/>
            <w:gridSpan w:val="3"/>
          </w:tcPr>
          <w:p w14:paraId="46FDD036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Required Academic Vocabulary for Word Wall:</w:t>
            </w:r>
          </w:p>
          <w:p w14:paraId="122989C7" w14:textId="77777777" w:rsidR="002C5D5D" w:rsidRPr="004F5043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 xml:space="preserve">Listen: </w:t>
            </w:r>
            <w:r w:rsidRPr="004F5043">
              <w:rPr>
                <w:rFonts w:ascii="Calibri" w:hAnsi="Calibri"/>
                <w:sz w:val="20"/>
                <w:szCs w:val="20"/>
                <w:lang w:val="fr-FR"/>
              </w:rPr>
              <w:t>regroup</w:t>
            </w:r>
            <w:r w:rsidR="004A55BA" w:rsidRPr="004F5043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="009E29BB" w:rsidRPr="004F5043">
              <w:rPr>
                <w:rFonts w:ascii="Calibri" w:hAnsi="Calibri"/>
                <w:sz w:val="20"/>
                <w:szCs w:val="20"/>
                <w:lang w:val="fr-FR"/>
              </w:rPr>
              <w:t>r</w:t>
            </w:r>
          </w:p>
          <w:p w14:paraId="5E9748D2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6CD17C99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3BA5F165" w14:textId="77777777" w:rsidR="002C5D5D" w:rsidRPr="008C028D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Speak</w:t>
            </w:r>
            <w:r w:rsidRPr="004F5043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Pr="004F5043">
              <w:rPr>
                <w:rFonts w:ascii="Calibri" w:hAnsi="Calibri"/>
                <w:sz w:val="20"/>
                <w:szCs w:val="20"/>
                <w:lang w:val="fr-FR"/>
              </w:rPr>
              <w:t>regroup</w:t>
            </w:r>
            <w:r w:rsidR="004A55BA" w:rsidRPr="004F5043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="009E29BB" w:rsidRPr="004F5043">
              <w:rPr>
                <w:rFonts w:ascii="Calibri" w:hAnsi="Calibri"/>
                <w:sz w:val="20"/>
                <w:szCs w:val="20"/>
                <w:lang w:val="fr-FR"/>
              </w:rPr>
              <w:t>r</w:t>
            </w:r>
          </w:p>
          <w:p w14:paraId="682A7440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  <w:p w14:paraId="3FBA9CCF" w14:textId="77777777" w:rsidR="002C5D5D" w:rsidRPr="008C028D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5D5D" w:rsidRPr="008C028D" w14:paraId="580015E7" w14:textId="77777777" w:rsidTr="004F504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CE331AC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22F561F0" w14:textId="77777777" w:rsidR="002C5D5D" w:rsidRPr="008C028D" w:rsidRDefault="002C5D5D" w:rsidP="008C02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sz w:val="20"/>
                <w:szCs w:val="20"/>
              </w:rPr>
              <w:t>Place-Value Mat (Teaching tool 7)</w:t>
            </w:r>
          </w:p>
          <w:p w14:paraId="3ABAEE7B" w14:textId="77777777" w:rsidR="002C5D5D" w:rsidRPr="008C028D" w:rsidRDefault="002C5D5D" w:rsidP="008C02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sz w:val="20"/>
                <w:szCs w:val="20"/>
              </w:rPr>
              <w:t>Connecting Cubes</w:t>
            </w:r>
          </w:p>
          <w:p w14:paraId="305BCAAA" w14:textId="77777777" w:rsidR="002C5D5D" w:rsidRPr="008C028D" w:rsidRDefault="002C5D5D" w:rsidP="008C02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sz w:val="20"/>
                <w:szCs w:val="20"/>
              </w:rPr>
              <w:t>Guided and Independent Practice page 341-342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C7A9766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160F1460" w14:textId="77777777" w:rsidR="002C5D5D" w:rsidRPr="008C028D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</w:p>
          <w:p w14:paraId="5B8D6510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6B0DDF" w14:textId="77777777" w:rsidR="002C5D5D" w:rsidRPr="008C028D" w:rsidRDefault="002C5D5D" w:rsidP="004C2F9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C5D5D" w:rsidRPr="008C028D" w14:paraId="21DE11F3" w14:textId="77777777" w:rsidTr="004F5043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16551C5B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5A2D95F1" w14:textId="77777777" w:rsidR="002C5D5D" w:rsidRPr="008C028D" w:rsidRDefault="002C5D5D" w:rsidP="004C2F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t>Instructional Time: 45 minutes</w:t>
            </w:r>
          </w:p>
        </w:tc>
      </w:tr>
      <w:tr w:rsidR="002C5D5D" w:rsidRPr="008C028D" w14:paraId="2112B30D" w14:textId="77777777" w:rsidTr="004F504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F63511F" w14:textId="77777777" w:rsidR="002C5D5D" w:rsidRPr="008C028D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C028D">
              <w:rPr>
                <w:rFonts w:ascii="Calibri" w:hAnsi="Calibri" w:cs="Arial"/>
                <w:b/>
                <w:sz w:val="20"/>
                <w:szCs w:val="20"/>
              </w:rPr>
              <w:t>Opening: (3 minutes)</w:t>
            </w:r>
          </w:p>
          <w:p w14:paraId="002BF4CC" w14:textId="77777777" w:rsidR="002C5D5D" w:rsidRPr="004F5043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appris comment additionner deux nombres. Aujourd’hui, vous allez apprendre à a</w:t>
            </w:r>
            <w:r w:rsidR="004A55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dditionner un nombre à un chiffre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</w:t>
            </w:r>
            <w:r w:rsidR="004A55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des nombres à 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deux chiffres. Maintenant, voici le problème. J’ai 7 crayons</w:t>
            </w: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 xml:space="preserve">(show 7 </w:t>
            </w:r>
            <w:r w:rsidRPr="004F5043">
              <w:rPr>
                <w:rFonts w:ascii="Calibri" w:hAnsi="Calibri" w:cs="Arial"/>
                <w:sz w:val="20"/>
                <w:szCs w:val="20"/>
              </w:rPr>
              <w:t>pencils</w:t>
            </w: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>)</w:t>
            </w: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4A55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J'en achè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te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 de plus</w:t>
            </w: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>(show 5 more)</w:t>
            </w: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de crayons j’ai maintenant?”</w:t>
            </w:r>
          </w:p>
          <w:p w14:paraId="315AE41E" w14:textId="09D22E53" w:rsidR="002C5D5D" w:rsidRPr="004F5043" w:rsidRDefault="002C5D5D" w:rsidP="004C2F99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r w:rsidR="004F5043">
              <w:rPr>
                <w:rFonts w:ascii="Calibri" w:hAnsi="Calibri" w:cs="Arial"/>
                <w:sz w:val="20"/>
                <w:szCs w:val="20"/>
                <w:lang w:val="fr-FR"/>
              </w:rPr>
              <w:t xml:space="preserve">: 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“Vous avez 12 crayons.”</w:t>
            </w:r>
          </w:p>
          <w:p w14:paraId="06EE1A9C" w14:textId="77777777" w:rsidR="002C5D5D" w:rsidRPr="0068547A" w:rsidRDefault="00BB0206" w:rsidP="007E724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“Quelle est l'</w:t>
            </w:r>
            <w:r w:rsidR="004A55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addition qui représente ce problème?  Dites-la</w:t>
            </w:r>
            <w:r w:rsidR="002C5D5D"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votre voisin.”</w:t>
            </w:r>
          </w:p>
          <w:p w14:paraId="777F8E03" w14:textId="77777777" w:rsidR="002C5D5D" w:rsidRPr="0068547A" w:rsidRDefault="002C5D5D" w:rsidP="007E724D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A55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7 plus 5 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égal</w:t>
            </w:r>
            <w:r w:rsidR="004A55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e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12.”</w:t>
            </w:r>
          </w:p>
          <w:p w14:paraId="737803E5" w14:textId="77777777" w:rsidR="002C5D5D" w:rsidRPr="008C028D" w:rsidRDefault="002C5D5D" w:rsidP="00E31AC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E3A5D4E" w14:textId="77777777" w:rsidR="002C5D5D" w:rsidRPr="008C028D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C028D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(10  minutes)</w:t>
            </w:r>
          </w:p>
          <w:p w14:paraId="001A4F95" w14:textId="77777777" w:rsidR="002C5D5D" w:rsidRPr="008C028D" w:rsidRDefault="002C5D5D" w:rsidP="008C028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 xml:space="preserve">On the board, write 17+5=   </w:t>
            </w:r>
          </w:p>
          <w:p w14:paraId="0C6BBD3B" w14:textId="77777777" w:rsidR="002C5D5D" w:rsidRPr="004F5043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“Comment p</w:t>
            </w:r>
            <w:r w:rsidR="004A55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ouvez-vous utiliser des cubes pour additionner 5 et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17?”</w:t>
            </w:r>
          </w:p>
          <w:p w14:paraId="1C473975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 xml:space="preserve">Give connecting cubes and place value mats to pairs of kids. </w:t>
            </w:r>
          </w:p>
          <w:p w14:paraId="7374081F" w14:textId="77777777" w:rsidR="002C5D5D" w:rsidRPr="008C028D" w:rsidRDefault="002C5D5D" w:rsidP="00E31ACB">
            <w:p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C028D">
              <w:rPr>
                <w:rFonts w:ascii="Calibri" w:hAnsi="Calibri" w:cs="Arial"/>
                <w:i/>
                <w:sz w:val="20"/>
                <w:szCs w:val="20"/>
              </w:rPr>
              <w:t>will share and discuss their strategies for finding the answer.</w:t>
            </w:r>
          </w:p>
          <w:p w14:paraId="45687AEB" w14:textId="77777777" w:rsidR="002C5D5D" w:rsidRPr="0068547A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“Aujourd'hui, vous allez apprendre un nouveau mot appelé REGROUPER. Regrouper veut dire </w:t>
            </w:r>
            <w:r w:rsidR="004A55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mettre ensemble 10 unités pour faire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 dizaine. Regardez.”</w:t>
            </w:r>
          </w:p>
          <w:p w14:paraId="54406FF2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>Draw a place value mat on the board and draw 12 single cubes in the ones side.</w:t>
            </w:r>
          </w:p>
          <w:p w14:paraId="47138A4E" w14:textId="77777777" w:rsidR="002C5D5D" w:rsidRPr="004F5043" w:rsidRDefault="002C5D5D" w:rsidP="007E724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“Combi</w:t>
            </w:r>
            <w:r w:rsidR="004A55B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d’unités y a-t-il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là?”</w:t>
            </w:r>
          </w:p>
          <w:p w14:paraId="53ADA1AF" w14:textId="6429B380" w:rsidR="002C5D5D" w:rsidRPr="0068547A" w:rsidRDefault="004F5043" w:rsidP="007E724D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2C5D5D"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“Il y</w:t>
            </w:r>
            <w:r w:rsidR="004A55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en</w:t>
            </w:r>
            <w:r w:rsidR="002C5D5D"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a 12.”</w:t>
            </w:r>
          </w:p>
          <w:p w14:paraId="47209E20" w14:textId="77777777" w:rsidR="002C5D5D" w:rsidRPr="0068547A" w:rsidRDefault="00BB0206" w:rsidP="007E724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“Est-ce que je peux </w:t>
            </w:r>
            <w:r w:rsidR="002C5D5D"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faire une dizaine avec ces 12 cubes?”</w:t>
            </w:r>
          </w:p>
          <w:p w14:paraId="495F0C83" w14:textId="77777777" w:rsidR="002C5D5D" w:rsidRPr="0068547A" w:rsidRDefault="002C5D5D" w:rsidP="007E724D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Oui.”</w:t>
            </w:r>
          </w:p>
          <w:p w14:paraId="5E6FE417" w14:textId="77777777" w:rsidR="002C5D5D" w:rsidRPr="0068547A" w:rsidRDefault="002C5D5D" w:rsidP="007E724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“Comment savez-vous?”</w:t>
            </w:r>
          </w:p>
          <w:p w14:paraId="058E32C8" w14:textId="77777777" w:rsidR="002C5D5D" w:rsidRPr="0068547A" w:rsidRDefault="002C5D5D" w:rsidP="00E31ACB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Il y a assez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</w:t>
            </w:r>
            <w:r w:rsidR="004A55B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d’unités dans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12 pour faire une dizaine.”</w:t>
            </w:r>
          </w:p>
          <w:p w14:paraId="3B3ECFC4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>Model how to do this by circling 10 of the cubes in the ones side and drawing a ten-train in the tens side. Then cross out the circled ones.</w:t>
            </w:r>
          </w:p>
          <w:p w14:paraId="73B55303" w14:textId="77777777" w:rsidR="002C5D5D" w:rsidRPr="0068547A" w:rsidRDefault="002C5D5D" w:rsidP="007E724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d’unités il y a là maintenant?  Montrez-moi avec vos doigts.”</w:t>
            </w:r>
          </w:p>
          <w:p w14:paraId="0E3E9EDE" w14:textId="2565C878" w:rsidR="002C5D5D" w:rsidRPr="004F5043" w:rsidRDefault="004F5043" w:rsidP="007E724D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2C5D5D" w:rsidRPr="004F5043">
              <w:rPr>
                <w:rFonts w:ascii="Calibri" w:hAnsi="Calibri" w:cs="Arial"/>
                <w:i/>
                <w:sz w:val="20"/>
                <w:szCs w:val="20"/>
              </w:rPr>
              <w:t>will show 2 fingers</w:t>
            </w:r>
            <w:r w:rsidR="002C5D5D" w:rsidRPr="004F5043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</w:t>
            </w:r>
          </w:p>
          <w:p w14:paraId="13615908" w14:textId="77777777" w:rsidR="002C5D5D" w:rsidRPr="0068547A" w:rsidRDefault="002C5D5D" w:rsidP="007E724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“Combien de cubes au total?</w:t>
            </w:r>
          </w:p>
          <w:p w14:paraId="18A14C18" w14:textId="77777777" w:rsidR="002C5D5D" w:rsidRPr="004F5043" w:rsidRDefault="002C5D5D" w:rsidP="00E31AC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proofErr w:type="gramStart"/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 xml:space="preserve">:  </w:t>
            </w:r>
            <w:r w:rsidRPr="004F5043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proofErr w:type="gramEnd"/>
            <w:r w:rsidRPr="004F5043">
              <w:rPr>
                <w:rFonts w:ascii="Calibri" w:hAnsi="Calibri" w:cs="Arial"/>
                <w:i/>
                <w:sz w:val="20"/>
                <w:szCs w:val="20"/>
                <w:lang w:val="fr-FR"/>
              </w:rPr>
              <w:t>12.”</w:t>
            </w:r>
          </w:p>
          <w:p w14:paraId="7EF0F36E" w14:textId="77777777" w:rsidR="002C5D5D" w:rsidRPr="0068547A" w:rsidRDefault="002C5D5D" w:rsidP="007E724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“Lorsque vous faites un REGROUPEMENT, est-ce qu’il y a un changement dans le nombre total de cubes?”</w:t>
            </w:r>
          </w:p>
          <w:p w14:paraId="7CB7C46F" w14:textId="77777777" w:rsidR="002C5D5D" w:rsidRPr="004F5043" w:rsidRDefault="002C5D5D" w:rsidP="00E31AC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F5043">
              <w:rPr>
                <w:rFonts w:ascii="Calibri" w:hAnsi="Calibri" w:cs="Arial"/>
                <w:sz w:val="20"/>
                <w:szCs w:val="20"/>
              </w:rPr>
              <w:t>S: “</w:t>
            </w:r>
            <w:r w:rsidRPr="004F5043">
              <w:rPr>
                <w:rFonts w:ascii="Calibri" w:hAnsi="Calibri" w:cs="Arial"/>
                <w:i/>
                <w:sz w:val="20"/>
                <w:szCs w:val="20"/>
              </w:rPr>
              <w:t>NON!”</w:t>
            </w:r>
          </w:p>
          <w:p w14:paraId="30F7D1BB" w14:textId="77777777" w:rsidR="002C5D5D" w:rsidRPr="008C028D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E35D311" w14:textId="77777777" w:rsidR="002C5D5D" w:rsidRPr="008C028D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C028D">
              <w:rPr>
                <w:rFonts w:ascii="Calibri" w:hAnsi="Calibri" w:cs="Arial"/>
                <w:b/>
                <w:sz w:val="20"/>
                <w:szCs w:val="20"/>
              </w:rPr>
              <w:t>Guided Practice: (15 minutes)</w:t>
            </w:r>
          </w:p>
          <w:p w14:paraId="61EF0EBD" w14:textId="77777777" w:rsidR="002C5D5D" w:rsidRPr="0068547A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“Nous allons 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faire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 jeu. Vous et vos partenaires, 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</w:t>
            </w:r>
            <w:r w:rsidR="00CD38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</w:t>
            </w:r>
            <w:r w:rsidR="009E29B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urez besoin de cubes et du tableau</w:t>
            </w:r>
            <w:r w:rsidR="00CD38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valeur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position. Je vais écrire quelqu</w:t>
            </w:r>
            <w:r w:rsidR="00CD38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 problèmes d'addition au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tableau. Avec vos partenaires, choisissez quelques problèmes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d’</w:t>
            </w:r>
            <w:r w:rsidR="00CD38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addition et utilisez l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 cubes pour les résoudre. Parfois vous aurez besoin de faire des regroupements, et parfois, non. Entourez OUI ou NON à la page 341 pour montrer si vous avez fait des regroupements ou non. Écrivez chaque addition à la page 341.”</w:t>
            </w:r>
          </w:p>
          <w:p w14:paraId="2B154127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lastRenderedPageBreak/>
              <w:t>Write the following problems on the board: 36+7, 17+6, 23+5, 48+7, 31+8, 39+5, 13+8, 41+9, 33+8, 29+4, 22+3, 16+3</w:t>
            </w:r>
          </w:p>
          <w:p w14:paraId="69713C7F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>Remind students to use their cubes to see if the math problem needs regrouping or not.</w:t>
            </w:r>
          </w:p>
          <w:p w14:paraId="382AD158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 xml:space="preserve">Do one of the problems as a class. </w:t>
            </w:r>
          </w:p>
          <w:p w14:paraId="5DADE473" w14:textId="77777777" w:rsidR="002C5D5D" w:rsidRPr="0068547A" w:rsidRDefault="002C5D5D" w:rsidP="00E31AC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“Commençons par 36 + 7.  Que dois-je additionner en premier, les unités ou les dizaines?”</w:t>
            </w:r>
          </w:p>
          <w:p w14:paraId="7321F48E" w14:textId="77777777" w:rsidR="002C5D5D" w:rsidRPr="0068547A" w:rsidRDefault="002C5D5D" w:rsidP="00E31AC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Les unités.”</w:t>
            </w:r>
          </w:p>
          <w:p w14:paraId="78AFD130" w14:textId="77777777" w:rsidR="002C5D5D" w:rsidRPr="0068547A" w:rsidRDefault="002C5D5D" w:rsidP="00E31AC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“Est-ce que vous pouvez faire une dizaine lorsque vous additionnez  6 et 7?”</w:t>
            </w:r>
          </w:p>
          <w:p w14:paraId="0BF903F8" w14:textId="77777777" w:rsidR="002C5D5D" w:rsidRPr="0068547A" w:rsidRDefault="002C5D5D" w:rsidP="00E31AC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Oui.”</w:t>
            </w:r>
          </w:p>
          <w:p w14:paraId="6B19F95D" w14:textId="77777777" w:rsidR="002C5D5D" w:rsidRPr="0068547A" w:rsidRDefault="002C5D5D" w:rsidP="00E31AC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“Je vais </w:t>
            </w:r>
            <w:r w:rsidR="00CD38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faire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une dizaine et la mettre dans la colonne des dizaines.  Il me reste combien d’unités ?  Montrez-moi avec vos doigts.”</w:t>
            </w:r>
          </w:p>
          <w:p w14:paraId="5E804E6F" w14:textId="359CE291" w:rsidR="002C5D5D" w:rsidRPr="004F5043" w:rsidRDefault="004F5043" w:rsidP="00E31AC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2C5D5D" w:rsidRPr="004F5043">
              <w:rPr>
                <w:rFonts w:ascii="Calibri" w:hAnsi="Calibri" w:cs="Arial"/>
                <w:i/>
                <w:sz w:val="20"/>
                <w:szCs w:val="20"/>
              </w:rPr>
              <w:t>will</w:t>
            </w:r>
            <w:r w:rsidR="002C5D5D" w:rsidRPr="004F5043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show 3.</w:t>
            </w:r>
          </w:p>
          <w:p w14:paraId="7B4DD6A8" w14:textId="77777777" w:rsidR="002C5D5D" w:rsidRPr="0068547A" w:rsidRDefault="002C5D5D" w:rsidP="00E31AC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“Oui, il reste 3 unités.  Je vais écrire 3.  C’est combien 1 + 2?”</w:t>
            </w:r>
          </w:p>
          <w:p w14:paraId="7430DF2B" w14:textId="1FD864D6" w:rsidR="002C5D5D" w:rsidRPr="004F5043" w:rsidRDefault="004F5043" w:rsidP="00E31AC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2C5D5D" w:rsidRPr="004F5043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“3.”</w:t>
            </w:r>
          </w:p>
          <w:p w14:paraId="11EE6371" w14:textId="77777777" w:rsidR="002C5D5D" w:rsidRPr="0068547A" w:rsidRDefault="002C5D5D" w:rsidP="00E31AC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“Puis-je faire une dizaine?”</w:t>
            </w:r>
          </w:p>
          <w:p w14:paraId="0169B268" w14:textId="77777777" w:rsidR="002C5D5D" w:rsidRPr="0068547A" w:rsidRDefault="002C5D5D" w:rsidP="00E31AC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Non.”</w:t>
            </w:r>
          </w:p>
          <w:p w14:paraId="4EEDF6C7" w14:textId="77777777" w:rsidR="002C5D5D" w:rsidRPr="0068547A" w:rsidRDefault="00CD3814" w:rsidP="00E31AC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“Donc je ne regroupe </w:t>
            </w:r>
            <w:r w:rsidR="002C5D5D"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pas.”</w:t>
            </w:r>
          </w:p>
          <w:p w14:paraId="1A211693" w14:textId="77777777" w:rsidR="002C5D5D" w:rsidRPr="0068547A" w:rsidRDefault="002C5D5D" w:rsidP="00E31AC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je vais vous laisser travailler avec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 partenaire. Vous devez </w:t>
            </w:r>
            <w:r w:rsidR="00CD38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dire s'il 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faut 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regrouper ou non.”</w:t>
            </w:r>
          </w:p>
          <w:p w14:paraId="026BC206" w14:textId="01CC62EE" w:rsidR="002C5D5D" w:rsidRPr="004F5043" w:rsidRDefault="004F5043" w:rsidP="00E31ACB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2C5D5D" w:rsidRPr="004F5043">
              <w:rPr>
                <w:rFonts w:ascii="Calibri" w:hAnsi="Calibri" w:cs="Arial"/>
                <w:i/>
                <w:sz w:val="20"/>
                <w:szCs w:val="20"/>
              </w:rPr>
              <w:t xml:space="preserve">will finish problems </w:t>
            </w:r>
            <w:r w:rsidR="002C5D5D" w:rsidRPr="004F5043">
              <w:rPr>
                <w:rFonts w:ascii="Calibri" w:hAnsi="Calibri" w:cs="Arial"/>
                <w:i/>
                <w:sz w:val="20"/>
                <w:szCs w:val="20"/>
                <w:lang w:val="fr-FR"/>
              </w:rPr>
              <w:t>2-6.</w:t>
            </w:r>
          </w:p>
          <w:p w14:paraId="7AFF11A1" w14:textId="77777777" w:rsidR="002C5D5D" w:rsidRPr="004F5043" w:rsidRDefault="002C5D5D" w:rsidP="00E31AC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26544933" w14:textId="77777777" w:rsidR="002C5D5D" w:rsidRPr="008C028D" w:rsidRDefault="002C5D5D" w:rsidP="004C2F99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8C028D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0A88EFBD" w14:textId="77777777" w:rsidR="002C5D5D" w:rsidRPr="008C028D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C028D">
              <w:rPr>
                <w:rFonts w:ascii="Calibri" w:hAnsi="Calibri" w:cs="Arial"/>
                <w:b/>
                <w:sz w:val="20"/>
                <w:szCs w:val="20"/>
              </w:rPr>
              <w:t>1. Teacher Does:</w:t>
            </w:r>
          </w:p>
          <w:p w14:paraId="4261E0B4" w14:textId="77777777" w:rsidR="002C5D5D" w:rsidRPr="0068547A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“Ouvrez vos </w:t>
            </w:r>
            <w:r w:rsidR="00CD381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fichiers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à la page 342.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comment je fais l’exercice numéro 1. J'ai besoin de montrer 17 cubes. Ensuite, je dois additionner 9 cubes. Est-ce que je dois regrouper?”</w:t>
            </w:r>
          </w:p>
          <w:p w14:paraId="3FF63853" w14:textId="1397988F" w:rsidR="002C5D5D" w:rsidRPr="0068547A" w:rsidRDefault="002C5D5D" w:rsidP="004C2F99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>S</w:t>
            </w:r>
            <w:r w:rsidR="004F5043">
              <w:rPr>
                <w:rFonts w:ascii="Calibri" w:hAnsi="Calibri" w:cs="Arial"/>
                <w:sz w:val="20"/>
                <w:szCs w:val="20"/>
                <w:lang w:val="fr-FR"/>
              </w:rPr>
              <w:t xml:space="preserve">: 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“Oui.”</w:t>
            </w:r>
          </w:p>
          <w:p w14:paraId="63DBA74F" w14:textId="77777777" w:rsidR="002C5D5D" w:rsidRPr="0068547A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“Alors, je vais utiliser </w:t>
            </w:r>
            <w:r w:rsidR="009E29BB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cubes et le tableau de valeur de position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Dois-je associer 10 cubes pour former une dizaine?  Dites-le à votre voisin.”</w:t>
            </w:r>
          </w:p>
          <w:p w14:paraId="7CAE75C2" w14:textId="77777777" w:rsidR="002C5D5D" w:rsidRPr="0068547A" w:rsidRDefault="002C5D5D" w:rsidP="004C2F99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Oui.”</w:t>
            </w:r>
          </w:p>
          <w:p w14:paraId="4BE8A18A" w14:textId="77777777" w:rsidR="002C5D5D" w:rsidRPr="0068547A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“Oui bien sûr. Donc, je vais entourer OUI dans l’exercice 1 parce que j’ai besoin de regrouper. Lorsque j'ai terminé, je vais trouver et écrire la somme de 17 + 9.  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Dites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l’addition à votre partenaire.”</w:t>
            </w:r>
          </w:p>
          <w:p w14:paraId="368A13F5" w14:textId="77777777" w:rsidR="002C5D5D" w:rsidRPr="0068547A" w:rsidRDefault="002C5D5D" w:rsidP="004C2F99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Pr="0068547A">
              <w:rPr>
                <w:rFonts w:ascii="Calibri" w:hAnsi="Calibri" w:cs="Arial"/>
                <w:i/>
                <w:sz w:val="20"/>
                <w:szCs w:val="20"/>
                <w:lang w:val="fr-FR"/>
              </w:rPr>
              <w:t>17 + 9 = 26.”</w:t>
            </w:r>
          </w:p>
          <w:p w14:paraId="6A2C7C43" w14:textId="3B5CEB25" w:rsidR="002C5D5D" w:rsidRPr="0068547A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“Dites à votre voisin ‘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faut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regroupe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’ ou ‘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ne faut pas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regrouper’.”</w:t>
            </w:r>
          </w:p>
          <w:p w14:paraId="47A80383" w14:textId="26AD0BAD" w:rsidR="002C5D5D" w:rsidRPr="004F5043" w:rsidRDefault="002C5D5D" w:rsidP="004C2F9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F5043">
              <w:rPr>
                <w:rFonts w:ascii="Calibri" w:hAnsi="Calibri" w:cs="Arial"/>
                <w:sz w:val="20"/>
                <w:szCs w:val="20"/>
              </w:rPr>
              <w:t>S: “</w:t>
            </w:r>
            <w:r w:rsidR="00BB0206" w:rsidRPr="004F5043">
              <w:rPr>
                <w:rFonts w:ascii="Calibri" w:hAnsi="Calibri" w:cs="Arial"/>
                <w:sz w:val="20"/>
                <w:szCs w:val="20"/>
              </w:rPr>
              <w:t>'</w:t>
            </w:r>
            <w:r w:rsidR="00BB0206" w:rsidRPr="004F5043">
              <w:rPr>
                <w:rFonts w:ascii="Calibri" w:hAnsi="Calibri" w:cs="Arial"/>
                <w:b/>
                <w:sz w:val="20"/>
                <w:szCs w:val="20"/>
              </w:rPr>
              <w:t>Il faut</w:t>
            </w:r>
            <w:r w:rsidRPr="004F50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regroupe</w:t>
            </w:r>
            <w:r w:rsid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</w:t>
            </w:r>
            <w:r w:rsidRPr="004F5043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39B8505" w14:textId="77777777" w:rsidR="002C5D5D" w:rsidRPr="008C028D" w:rsidRDefault="002C5D5D" w:rsidP="004C2F9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04ACEC8" w14:textId="77777777" w:rsidR="002C5D5D" w:rsidRPr="008C028D" w:rsidRDefault="002C5D5D" w:rsidP="004C2F9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C028D">
              <w:rPr>
                <w:rFonts w:ascii="Calibri" w:hAnsi="Calibri" w:cs="Arial"/>
                <w:b/>
                <w:sz w:val="20"/>
                <w:szCs w:val="20"/>
              </w:rPr>
              <w:t>2.  Students Do with Teacher:</w:t>
            </w:r>
          </w:p>
          <w:p w14:paraId="60EBB0D0" w14:textId="326F1B69" w:rsidR="002C5D5D" w:rsidRPr="004F5043" w:rsidRDefault="004F5043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2C5D5D"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2C5D5D"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j’</w:t>
            </w:r>
            <w:r w:rsidR="002C5D5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ai besoin de l’un d’entre vous pour</w:t>
            </w:r>
            <w:r w:rsidR="002C5D5D"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venir m'aider.”</w:t>
            </w:r>
          </w:p>
          <w:p w14:paraId="4CEAF374" w14:textId="77777777" w:rsidR="002C5D5D" w:rsidRPr="004F5043" w:rsidRDefault="002C5D5D" w:rsidP="008C028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 xml:space="preserve">Solve problem 2 with a student.  </w:t>
            </w:r>
            <w:r w:rsidRPr="004F5043">
              <w:rPr>
                <w:rFonts w:ascii="Calibri" w:hAnsi="Calibri" w:cs="Arial"/>
                <w:sz w:val="20"/>
                <w:szCs w:val="20"/>
              </w:rPr>
              <w:t xml:space="preserve">Make sure they say </w:t>
            </w: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>“</w:t>
            </w: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 xml:space="preserve">Oui, </w:t>
            </w:r>
            <w:r w:rsidR="00BB0206">
              <w:rPr>
                <w:rFonts w:ascii="Calibri" w:hAnsi="Calibri" w:cs="Arial"/>
                <w:sz w:val="20"/>
                <w:szCs w:val="20"/>
                <w:lang w:val="fr-FR"/>
              </w:rPr>
              <w:t>il faut</w:t>
            </w: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 xml:space="preserve"> regrouper</w:t>
            </w: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 xml:space="preserve">.” Or </w:t>
            </w: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“Non,</w:t>
            </w:r>
            <w:r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BB0206">
              <w:rPr>
                <w:rFonts w:ascii="Calibri" w:hAnsi="Calibri" w:cs="Arial"/>
                <w:sz w:val="20"/>
                <w:szCs w:val="20"/>
                <w:lang w:val="fr-FR"/>
              </w:rPr>
              <w:t xml:space="preserve">il ne faut pas </w:t>
            </w:r>
            <w:r w:rsidRPr="0068547A">
              <w:rPr>
                <w:rFonts w:ascii="Calibri" w:hAnsi="Calibri" w:cs="Arial"/>
                <w:sz w:val="20"/>
                <w:szCs w:val="20"/>
                <w:lang w:val="fr-FR"/>
              </w:rPr>
              <w:t>regrouper.</w:t>
            </w:r>
            <w:r w:rsidRPr="004F5043">
              <w:rPr>
                <w:rFonts w:ascii="Calibri" w:hAnsi="Calibri" w:cs="Arial"/>
                <w:sz w:val="20"/>
                <w:szCs w:val="20"/>
                <w:lang w:val="fr-FR"/>
              </w:rPr>
              <w:t>”</w:t>
            </w:r>
          </w:p>
          <w:p w14:paraId="6C8A8573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>Students do number 2 and 3 in partners</w:t>
            </w:r>
          </w:p>
          <w:p w14:paraId="192E8497" w14:textId="77777777" w:rsidR="002C5D5D" w:rsidRPr="004F5043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3. Students Do:</w:t>
            </w:r>
          </w:p>
          <w:p w14:paraId="28A1596B" w14:textId="78F79C8B" w:rsidR="002C5D5D" w:rsidRPr="004F5043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“Avec un partenaire, faites les exercice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3 et 4.  Pensez à 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dire « 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faut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regrouper »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 « 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ne faut pas regrouper</w:t>
            </w:r>
            <w:r w:rsidR="00BB0206"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»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."</w:t>
            </w:r>
          </w:p>
          <w:p w14:paraId="50F01910" w14:textId="77777777" w:rsidR="002C5D5D" w:rsidRPr="008C028D" w:rsidRDefault="002C5D5D" w:rsidP="004C2F9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C028D">
              <w:rPr>
                <w:rFonts w:ascii="Calibri" w:hAnsi="Calibri" w:cs="Arial"/>
                <w:i/>
                <w:sz w:val="20"/>
                <w:szCs w:val="20"/>
              </w:rPr>
              <w:t>will complete the problems with a partner.</w:t>
            </w:r>
          </w:p>
          <w:p w14:paraId="25FE67AF" w14:textId="77777777" w:rsidR="002C5D5D" w:rsidRPr="008C028D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DC7B7E" w14:textId="77777777" w:rsidR="002C5D5D" w:rsidRPr="004F5043" w:rsidRDefault="002C5D5D" w:rsidP="004C2F99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Independent Practice: (10 minutes)</w:t>
            </w:r>
          </w:p>
          <w:p w14:paraId="447A5F39" w14:textId="77777777" w:rsidR="002C5D5D" w:rsidRPr="0068547A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“Ouvrez vos livres à la page 343. Faites les exer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cices 5 à 8 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seuls.”</w:t>
            </w:r>
          </w:p>
          <w:p w14:paraId="25A3EE5E" w14:textId="77777777" w:rsidR="002C5D5D" w:rsidRPr="008C028D" w:rsidRDefault="002C5D5D" w:rsidP="0059397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C028D">
              <w:rPr>
                <w:rFonts w:ascii="Calibri" w:hAnsi="Calibri" w:cs="Arial"/>
                <w:i/>
                <w:sz w:val="20"/>
                <w:szCs w:val="20"/>
              </w:rPr>
              <w:t>will complete problems 5-8</w:t>
            </w:r>
          </w:p>
          <w:p w14:paraId="1CFC4BC4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>Teacher will walk around the room helping students.</w:t>
            </w:r>
          </w:p>
          <w:p w14:paraId="15F359D9" w14:textId="77777777" w:rsidR="002C5D5D" w:rsidRPr="008C028D" w:rsidRDefault="002C5D5D" w:rsidP="0059397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3CAA3CA" w14:textId="77777777" w:rsidR="002C5D5D" w:rsidRPr="004F5043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5043">
              <w:rPr>
                <w:rFonts w:ascii="Calibri" w:hAnsi="Calibri" w:cs="Arial"/>
                <w:b/>
                <w:sz w:val="20"/>
                <w:szCs w:val="20"/>
              </w:rPr>
              <w:t>Closing:</w:t>
            </w:r>
            <w:r w:rsidRPr="004F50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(5 minutes)</w:t>
            </w:r>
          </w:p>
          <w:p w14:paraId="7FFA3A92" w14:textId="77777777" w:rsidR="002C5D5D" w:rsidRPr="0068547A" w:rsidRDefault="002C5D5D" w:rsidP="004C2F9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“Dans cette leçon,  vous avez appris que vous pouvez regrouper 10 unités pour faire un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 dizaine lorsque vous additionnez 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 no</w:t>
            </w:r>
            <w:r w:rsidR="00BB02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mbre à</w:t>
            </w:r>
            <w:r w:rsidRPr="006854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 chiffre à un nombre à deux chiffres.</w:t>
            </w:r>
          </w:p>
          <w:p w14:paraId="3DA5EA1A" w14:textId="77777777" w:rsidR="002C5D5D" w:rsidRPr="008C028D" w:rsidRDefault="002C5D5D" w:rsidP="008C02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C028D">
              <w:rPr>
                <w:rFonts w:ascii="Calibri" w:hAnsi="Calibri" w:cs="Arial"/>
                <w:sz w:val="20"/>
                <w:szCs w:val="20"/>
              </w:rPr>
              <w:t>Act out regrouping using the whole class.</w:t>
            </w:r>
          </w:p>
        </w:tc>
      </w:tr>
      <w:tr w:rsidR="002C5D5D" w:rsidRPr="008C028D" w14:paraId="70759CF6" w14:textId="77777777" w:rsidTr="004F5043">
        <w:tc>
          <w:tcPr>
            <w:tcW w:w="10998" w:type="dxa"/>
            <w:gridSpan w:val="5"/>
            <w:shd w:val="clear" w:color="auto" w:fill="F2DBDB" w:themeFill="accent2" w:themeFillTint="33"/>
          </w:tcPr>
          <w:p w14:paraId="656BB7C3" w14:textId="77777777" w:rsidR="002C5D5D" w:rsidRPr="008C028D" w:rsidRDefault="002C5D5D" w:rsidP="005939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028D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Assessment: </w:t>
            </w:r>
          </w:p>
        </w:tc>
      </w:tr>
      <w:tr w:rsidR="002C5D5D" w:rsidRPr="008C028D" w14:paraId="66A8A256" w14:textId="77777777" w:rsidTr="008C028D">
        <w:tc>
          <w:tcPr>
            <w:tcW w:w="10998" w:type="dxa"/>
            <w:gridSpan w:val="5"/>
          </w:tcPr>
          <w:p w14:paraId="6B13837F" w14:textId="77777777" w:rsidR="002C5D5D" w:rsidRPr="008C028D" w:rsidRDefault="002C5D5D" w:rsidP="004C2F99">
            <w:pPr>
              <w:rPr>
                <w:rFonts w:ascii="Calibri" w:hAnsi="Calibri"/>
                <w:sz w:val="20"/>
                <w:szCs w:val="20"/>
              </w:rPr>
            </w:pPr>
            <w:r w:rsidRPr="008C028D">
              <w:rPr>
                <w:rFonts w:ascii="Calibri" w:hAnsi="Calibri"/>
                <w:sz w:val="20"/>
                <w:szCs w:val="20"/>
              </w:rPr>
              <w:t>Students do numbers 5-8 of page 343</w:t>
            </w:r>
          </w:p>
        </w:tc>
      </w:tr>
    </w:tbl>
    <w:p w14:paraId="6E68992D" w14:textId="77777777" w:rsidR="002C5D5D" w:rsidRPr="0059397B" w:rsidRDefault="002C5D5D" w:rsidP="00257641">
      <w:pPr>
        <w:rPr>
          <w:rFonts w:ascii="Calibri" w:hAnsi="Calibri"/>
          <w:sz w:val="20"/>
          <w:szCs w:val="20"/>
        </w:rPr>
      </w:pPr>
    </w:p>
    <w:p w14:paraId="3DC94EAE" w14:textId="77777777" w:rsidR="002C5D5D" w:rsidRPr="0059397B" w:rsidRDefault="002C5D5D" w:rsidP="00257641">
      <w:pPr>
        <w:rPr>
          <w:rFonts w:ascii="Calibri" w:hAnsi="Calibri"/>
          <w:sz w:val="20"/>
          <w:szCs w:val="20"/>
        </w:rPr>
      </w:pPr>
    </w:p>
    <w:p w14:paraId="6EDC4273" w14:textId="77777777" w:rsidR="002C5D5D" w:rsidRPr="0059397B" w:rsidRDefault="002C5D5D">
      <w:pPr>
        <w:rPr>
          <w:rFonts w:ascii="Calibri" w:hAnsi="Calibri"/>
          <w:sz w:val="20"/>
          <w:szCs w:val="20"/>
        </w:rPr>
      </w:pPr>
    </w:p>
    <w:sectPr w:rsidR="002C5D5D" w:rsidRPr="0059397B" w:rsidSect="004C2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844"/>
    <w:multiLevelType w:val="hybridMultilevel"/>
    <w:tmpl w:val="92E6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24D4B"/>
    <w:multiLevelType w:val="hybridMultilevel"/>
    <w:tmpl w:val="65CA7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E5E3E"/>
    <w:multiLevelType w:val="hybridMultilevel"/>
    <w:tmpl w:val="7EC26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1"/>
    <w:rsid w:val="000F1BF9"/>
    <w:rsid w:val="00155CD9"/>
    <w:rsid w:val="00185441"/>
    <w:rsid w:val="00257641"/>
    <w:rsid w:val="00266005"/>
    <w:rsid w:val="002C5D5D"/>
    <w:rsid w:val="004A55BA"/>
    <w:rsid w:val="004C2F99"/>
    <w:rsid w:val="004F5043"/>
    <w:rsid w:val="0059397B"/>
    <w:rsid w:val="005A43F4"/>
    <w:rsid w:val="005F74C1"/>
    <w:rsid w:val="0061641C"/>
    <w:rsid w:val="0068547A"/>
    <w:rsid w:val="007E724D"/>
    <w:rsid w:val="008C028D"/>
    <w:rsid w:val="008F5F47"/>
    <w:rsid w:val="00980368"/>
    <w:rsid w:val="009A794A"/>
    <w:rsid w:val="009E29BB"/>
    <w:rsid w:val="00A262CA"/>
    <w:rsid w:val="00BB0206"/>
    <w:rsid w:val="00BC3119"/>
    <w:rsid w:val="00CD3814"/>
    <w:rsid w:val="00CE5DAB"/>
    <w:rsid w:val="00CF2CF6"/>
    <w:rsid w:val="00DE18D0"/>
    <w:rsid w:val="00E31ACB"/>
    <w:rsid w:val="00FA4F41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57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41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641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41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641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 Le</dc:creator>
  <cp:keywords/>
  <dc:description/>
  <cp:lastModifiedBy>kmurdock</cp:lastModifiedBy>
  <cp:revision>4</cp:revision>
  <dcterms:created xsi:type="dcterms:W3CDTF">2013-04-23T00:42:00Z</dcterms:created>
  <dcterms:modified xsi:type="dcterms:W3CDTF">2013-04-23T21:51:00Z</dcterms:modified>
</cp:coreProperties>
</file>