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15" w:type="dxa"/>
        <w:jc w:val="center"/>
        <w:tblInd w:w="-601" w:type="dxa"/>
        <w:tblLook w:val="04A0"/>
      </w:tblPr>
      <w:tblGrid>
        <w:gridCol w:w="3447"/>
        <w:gridCol w:w="1921"/>
        <w:gridCol w:w="998"/>
        <w:gridCol w:w="886"/>
        <w:gridCol w:w="3663"/>
      </w:tblGrid>
      <w:tr w:rsidR="0002543C" w:rsidTr="00526956">
        <w:trPr>
          <w:jc w:val="center"/>
        </w:trPr>
        <w:tc>
          <w:tcPr>
            <w:tcW w:w="3447" w:type="dxa"/>
            <w:tcBorders>
              <w:top w:val="single" w:sz="4" w:space="0" w:color="auto"/>
              <w:left w:val="single" w:sz="4" w:space="0" w:color="auto"/>
              <w:bottom w:val="single" w:sz="4" w:space="0" w:color="auto"/>
              <w:right w:val="single" w:sz="4" w:space="0" w:color="auto"/>
            </w:tcBorders>
            <w:shd w:val="clear" w:color="auto" w:fill="CCFFCC"/>
            <w:hideMark/>
          </w:tcPr>
          <w:p w:rsidR="0002543C" w:rsidRDefault="0002543C">
            <w:pPr>
              <w:rPr>
                <w:rFonts w:asciiTheme="majorHAnsi" w:hAnsiTheme="majorHAnsi"/>
                <w:b/>
                <w:sz w:val="20"/>
                <w:szCs w:val="20"/>
              </w:rPr>
            </w:pPr>
            <w:r>
              <w:rPr>
                <w:rFonts w:asciiTheme="majorHAnsi" w:hAnsiTheme="majorHAnsi"/>
                <w:b/>
                <w:sz w:val="20"/>
                <w:szCs w:val="20"/>
              </w:rPr>
              <w:t xml:space="preserve">Grade 1 </w:t>
            </w:r>
          </w:p>
        </w:tc>
        <w:tc>
          <w:tcPr>
            <w:tcW w:w="2919" w:type="dxa"/>
            <w:gridSpan w:val="2"/>
            <w:tcBorders>
              <w:top w:val="single" w:sz="4" w:space="0" w:color="auto"/>
              <w:left w:val="single" w:sz="4" w:space="0" w:color="auto"/>
              <w:bottom w:val="single" w:sz="4" w:space="0" w:color="auto"/>
              <w:right w:val="single" w:sz="4" w:space="0" w:color="auto"/>
            </w:tcBorders>
            <w:shd w:val="clear" w:color="auto" w:fill="CCFFCC"/>
            <w:hideMark/>
          </w:tcPr>
          <w:p w:rsidR="0002543C" w:rsidRDefault="0002543C">
            <w:pPr>
              <w:jc w:val="center"/>
              <w:rPr>
                <w:rFonts w:asciiTheme="majorHAnsi" w:hAnsiTheme="majorHAnsi"/>
                <w:b/>
                <w:sz w:val="20"/>
                <w:szCs w:val="20"/>
              </w:rPr>
            </w:pPr>
            <w:r>
              <w:rPr>
                <w:rFonts w:asciiTheme="majorHAnsi" w:hAnsiTheme="majorHAnsi"/>
                <w:b/>
                <w:sz w:val="20"/>
                <w:szCs w:val="20"/>
              </w:rPr>
              <w:t xml:space="preserve">Lesson:  </w:t>
            </w:r>
          </w:p>
          <w:p w:rsidR="0002543C" w:rsidRDefault="0002543C">
            <w:pPr>
              <w:jc w:val="center"/>
              <w:rPr>
                <w:rFonts w:asciiTheme="majorHAnsi" w:hAnsiTheme="majorHAnsi"/>
                <w:b/>
                <w:sz w:val="20"/>
                <w:szCs w:val="20"/>
              </w:rPr>
            </w:pPr>
            <w:r>
              <w:rPr>
                <w:rFonts w:asciiTheme="majorHAnsi" w:hAnsiTheme="majorHAnsi"/>
                <w:b/>
                <w:sz w:val="20"/>
                <w:szCs w:val="20"/>
              </w:rPr>
              <w:t>Exploring Pumpkins – 1</w:t>
            </w:r>
          </w:p>
          <w:p w:rsidR="0002543C" w:rsidRDefault="0002543C">
            <w:pPr>
              <w:jc w:val="center"/>
              <w:rPr>
                <w:rFonts w:asciiTheme="majorHAnsi" w:hAnsiTheme="majorHAnsi"/>
                <w:b/>
                <w:sz w:val="20"/>
                <w:szCs w:val="20"/>
              </w:rPr>
            </w:pPr>
            <w:r>
              <w:rPr>
                <w:rFonts w:asciiTheme="majorHAnsi" w:hAnsiTheme="majorHAnsi"/>
                <w:b/>
                <w:sz w:val="20"/>
                <w:szCs w:val="20"/>
              </w:rPr>
              <w:t xml:space="preserve">Life Cycle of a </w:t>
            </w:r>
            <w:r w:rsidR="001F01E3">
              <w:rPr>
                <w:rFonts w:asciiTheme="majorHAnsi" w:hAnsiTheme="majorHAnsi"/>
                <w:b/>
                <w:sz w:val="20"/>
                <w:szCs w:val="20"/>
              </w:rPr>
              <w:t>Pumpkin</w:t>
            </w:r>
          </w:p>
        </w:tc>
        <w:tc>
          <w:tcPr>
            <w:tcW w:w="4549" w:type="dxa"/>
            <w:gridSpan w:val="2"/>
            <w:tcBorders>
              <w:top w:val="single" w:sz="4" w:space="0" w:color="auto"/>
              <w:left w:val="single" w:sz="4" w:space="0" w:color="auto"/>
              <w:bottom w:val="single" w:sz="4" w:space="0" w:color="auto"/>
              <w:right w:val="single" w:sz="4" w:space="0" w:color="auto"/>
            </w:tcBorders>
            <w:shd w:val="clear" w:color="auto" w:fill="CCFFCC"/>
            <w:hideMark/>
          </w:tcPr>
          <w:p w:rsidR="0002543C" w:rsidRDefault="0002543C">
            <w:pPr>
              <w:rPr>
                <w:rFonts w:asciiTheme="majorHAnsi" w:hAnsiTheme="majorHAnsi"/>
                <w:sz w:val="20"/>
                <w:szCs w:val="20"/>
              </w:rPr>
            </w:pPr>
            <w:r>
              <w:rPr>
                <w:rFonts w:asciiTheme="majorHAnsi" w:hAnsiTheme="majorHAnsi"/>
                <w:sz w:val="20"/>
                <w:szCs w:val="20"/>
              </w:rPr>
              <w:t>Reference to English Interconnections Lesson</w:t>
            </w:r>
          </w:p>
          <w:p w:rsidR="0002543C" w:rsidRDefault="0002543C">
            <w:pPr>
              <w:rPr>
                <w:rFonts w:asciiTheme="majorHAnsi" w:hAnsiTheme="majorHAnsi"/>
                <w:color w:val="FF0000"/>
                <w:sz w:val="20"/>
                <w:szCs w:val="20"/>
              </w:rPr>
            </w:pPr>
            <w:r>
              <w:rPr>
                <w:rFonts w:asciiTheme="majorHAnsi" w:hAnsiTheme="majorHAnsi"/>
                <w:color w:val="FF0000"/>
                <w:sz w:val="20"/>
                <w:szCs w:val="20"/>
              </w:rPr>
              <w:t>Exploring Pumpkins pg. 90</w:t>
            </w:r>
          </w:p>
        </w:tc>
      </w:tr>
      <w:tr w:rsidR="0002543C" w:rsidTr="00526956">
        <w:trPr>
          <w:jc w:val="center"/>
        </w:trPr>
        <w:tc>
          <w:tcPr>
            <w:tcW w:w="10915" w:type="dxa"/>
            <w:gridSpan w:val="5"/>
            <w:tcBorders>
              <w:top w:val="single" w:sz="4" w:space="0" w:color="auto"/>
              <w:left w:val="single" w:sz="4" w:space="0" w:color="auto"/>
              <w:bottom w:val="single" w:sz="4" w:space="0" w:color="auto"/>
              <w:right w:val="single" w:sz="4" w:space="0" w:color="auto"/>
            </w:tcBorders>
            <w:hideMark/>
          </w:tcPr>
          <w:p w:rsidR="0002543C" w:rsidRDefault="0002543C">
            <w:pPr>
              <w:rPr>
                <w:rFonts w:asciiTheme="majorHAnsi" w:hAnsiTheme="majorHAnsi"/>
                <w:b/>
                <w:sz w:val="20"/>
                <w:szCs w:val="20"/>
              </w:rPr>
            </w:pPr>
            <w:r>
              <w:rPr>
                <w:rFonts w:asciiTheme="majorHAnsi" w:hAnsiTheme="majorHAnsi"/>
                <w:b/>
                <w:sz w:val="20"/>
                <w:szCs w:val="20"/>
              </w:rPr>
              <w:t>Science Standard(s): Standard IV, Objective 2</w:t>
            </w:r>
          </w:p>
        </w:tc>
      </w:tr>
      <w:tr w:rsidR="0002543C" w:rsidTr="00526956">
        <w:trPr>
          <w:jc w:val="center"/>
        </w:trPr>
        <w:tc>
          <w:tcPr>
            <w:tcW w:w="5368" w:type="dxa"/>
            <w:gridSpan w:val="2"/>
            <w:tcBorders>
              <w:top w:val="single" w:sz="4" w:space="0" w:color="auto"/>
              <w:left w:val="single" w:sz="4" w:space="0" w:color="auto"/>
              <w:bottom w:val="single" w:sz="4" w:space="0" w:color="auto"/>
              <w:right w:val="single" w:sz="4" w:space="0" w:color="auto"/>
            </w:tcBorders>
            <w:shd w:val="clear" w:color="auto" w:fill="CCFFCC"/>
            <w:hideMark/>
          </w:tcPr>
          <w:p w:rsidR="0002543C" w:rsidRDefault="0002543C">
            <w:pPr>
              <w:rPr>
                <w:rFonts w:asciiTheme="majorHAnsi" w:hAnsiTheme="majorHAnsi"/>
                <w:b/>
                <w:sz w:val="20"/>
                <w:szCs w:val="20"/>
              </w:rPr>
            </w:pPr>
            <w:r>
              <w:rPr>
                <w:rFonts w:asciiTheme="majorHAnsi" w:hAnsiTheme="majorHAnsi"/>
                <w:b/>
                <w:sz w:val="20"/>
                <w:szCs w:val="20"/>
              </w:rPr>
              <w:t>Content Objective(s):</w:t>
            </w:r>
          </w:p>
        </w:tc>
        <w:tc>
          <w:tcPr>
            <w:tcW w:w="5547" w:type="dxa"/>
            <w:gridSpan w:val="3"/>
            <w:tcBorders>
              <w:top w:val="single" w:sz="4" w:space="0" w:color="auto"/>
              <w:left w:val="single" w:sz="4" w:space="0" w:color="auto"/>
              <w:bottom w:val="single" w:sz="4" w:space="0" w:color="auto"/>
              <w:right w:val="single" w:sz="4" w:space="0" w:color="auto"/>
            </w:tcBorders>
            <w:shd w:val="clear" w:color="auto" w:fill="CCFFCC"/>
            <w:hideMark/>
          </w:tcPr>
          <w:p w:rsidR="0002543C" w:rsidRDefault="0002543C">
            <w:pPr>
              <w:rPr>
                <w:rFonts w:asciiTheme="majorHAnsi" w:hAnsiTheme="majorHAnsi"/>
                <w:b/>
                <w:sz w:val="20"/>
                <w:szCs w:val="20"/>
              </w:rPr>
            </w:pPr>
            <w:r>
              <w:rPr>
                <w:rFonts w:asciiTheme="majorHAnsi" w:hAnsiTheme="majorHAnsi"/>
                <w:b/>
                <w:sz w:val="20"/>
                <w:szCs w:val="20"/>
              </w:rPr>
              <w:t>Language Objective(s):</w:t>
            </w:r>
          </w:p>
        </w:tc>
      </w:tr>
      <w:tr w:rsidR="0002543C" w:rsidRPr="00F3070E" w:rsidTr="00526956">
        <w:trPr>
          <w:jc w:val="center"/>
        </w:trPr>
        <w:tc>
          <w:tcPr>
            <w:tcW w:w="5368" w:type="dxa"/>
            <w:gridSpan w:val="2"/>
            <w:tcBorders>
              <w:top w:val="single" w:sz="4" w:space="0" w:color="auto"/>
              <w:left w:val="single" w:sz="4" w:space="0" w:color="auto"/>
              <w:bottom w:val="single" w:sz="4" w:space="0" w:color="auto"/>
              <w:right w:val="single" w:sz="4" w:space="0" w:color="auto"/>
            </w:tcBorders>
            <w:hideMark/>
          </w:tcPr>
          <w:p w:rsidR="0002543C" w:rsidRDefault="0002543C">
            <w:pPr>
              <w:rPr>
                <w:rFonts w:asciiTheme="majorHAnsi" w:hAnsiTheme="majorHAnsi"/>
                <w:sz w:val="20"/>
                <w:szCs w:val="20"/>
              </w:rPr>
            </w:pPr>
            <w:r>
              <w:rPr>
                <w:rFonts w:asciiTheme="majorHAnsi" w:hAnsiTheme="majorHAnsi"/>
                <w:sz w:val="20"/>
                <w:szCs w:val="20"/>
              </w:rPr>
              <w:t>Students will organize the life cycle of a pumpkin into the correct order.</w:t>
            </w:r>
          </w:p>
          <w:p w:rsidR="0002543C" w:rsidRPr="00526956" w:rsidRDefault="00526956">
            <w:pPr>
              <w:rPr>
                <w:rFonts w:asciiTheme="majorHAnsi" w:hAnsiTheme="majorHAnsi"/>
                <w:b/>
                <w:i/>
                <w:sz w:val="20"/>
                <w:szCs w:val="20"/>
                <w:lang w:val="fr-FR"/>
              </w:rPr>
            </w:pPr>
            <w:r w:rsidRPr="00526956">
              <w:rPr>
                <w:rFonts w:asciiTheme="majorHAnsi" w:hAnsiTheme="majorHAnsi"/>
                <w:b/>
                <w:i/>
                <w:sz w:val="20"/>
                <w:szCs w:val="20"/>
                <w:lang w:val="fr-FR"/>
              </w:rPr>
              <w:t>Je peux</w:t>
            </w:r>
            <w:r>
              <w:rPr>
                <w:rFonts w:asciiTheme="majorHAnsi" w:hAnsiTheme="majorHAnsi"/>
                <w:b/>
                <w:i/>
                <w:sz w:val="20"/>
                <w:szCs w:val="20"/>
                <w:lang w:val="fr-FR"/>
              </w:rPr>
              <w:t xml:space="preserve"> mettre dans l’ordre le cycle de la vie d’une citrouille.</w:t>
            </w:r>
          </w:p>
        </w:tc>
        <w:tc>
          <w:tcPr>
            <w:tcW w:w="5547" w:type="dxa"/>
            <w:gridSpan w:val="3"/>
            <w:tcBorders>
              <w:top w:val="single" w:sz="4" w:space="0" w:color="auto"/>
              <w:left w:val="single" w:sz="4" w:space="0" w:color="auto"/>
              <w:bottom w:val="single" w:sz="4" w:space="0" w:color="auto"/>
              <w:right w:val="single" w:sz="4" w:space="0" w:color="auto"/>
            </w:tcBorders>
            <w:hideMark/>
          </w:tcPr>
          <w:p w:rsidR="0002543C" w:rsidRDefault="0002543C">
            <w:pPr>
              <w:rPr>
                <w:rFonts w:asciiTheme="majorHAnsi" w:hAnsiTheme="majorHAnsi"/>
                <w:sz w:val="20"/>
                <w:szCs w:val="20"/>
              </w:rPr>
            </w:pPr>
            <w:r>
              <w:rPr>
                <w:rFonts w:asciiTheme="majorHAnsi" w:hAnsiTheme="majorHAnsi"/>
                <w:sz w:val="20"/>
                <w:szCs w:val="20"/>
              </w:rPr>
              <w:t>Students will use the phrases “same” and “not the same” when playing memory with their partner.</w:t>
            </w:r>
          </w:p>
          <w:p w:rsidR="0002543C" w:rsidRPr="00526956" w:rsidRDefault="00526956" w:rsidP="00CA6D5C">
            <w:pPr>
              <w:rPr>
                <w:rFonts w:asciiTheme="majorHAnsi" w:hAnsiTheme="majorHAnsi"/>
                <w:b/>
                <w:i/>
                <w:sz w:val="20"/>
                <w:szCs w:val="20"/>
                <w:lang w:val="fr-FR"/>
              </w:rPr>
            </w:pPr>
            <w:r w:rsidRPr="00526956">
              <w:rPr>
                <w:rFonts w:asciiTheme="majorHAnsi" w:hAnsiTheme="majorHAnsi"/>
                <w:b/>
                <w:i/>
                <w:sz w:val="20"/>
                <w:szCs w:val="20"/>
                <w:lang w:val="fr-FR"/>
              </w:rPr>
              <w:t>Je peux dire</w:t>
            </w:r>
            <w:r>
              <w:rPr>
                <w:rFonts w:asciiTheme="majorHAnsi" w:hAnsiTheme="majorHAnsi"/>
                <w:b/>
                <w:i/>
                <w:sz w:val="20"/>
                <w:szCs w:val="20"/>
                <w:lang w:val="fr-FR"/>
              </w:rPr>
              <w:t xml:space="preserve"> ’’même’’ ou ‘’pas le/la même’’ et ‘’avant’’ et ‘’après’’ lorsque je </w:t>
            </w:r>
            <w:r w:rsidRPr="00826204">
              <w:rPr>
                <w:rFonts w:asciiTheme="majorHAnsi" w:hAnsiTheme="majorHAnsi"/>
                <w:b/>
                <w:i/>
                <w:sz w:val="20"/>
                <w:szCs w:val="20"/>
                <w:lang w:val="fr-FR"/>
              </w:rPr>
              <w:t xml:space="preserve">fais un jeu </w:t>
            </w:r>
            <w:r w:rsidR="003750A3">
              <w:rPr>
                <w:rFonts w:asciiTheme="majorHAnsi" w:hAnsiTheme="majorHAnsi"/>
                <w:b/>
                <w:i/>
                <w:sz w:val="20"/>
                <w:szCs w:val="20"/>
                <w:lang w:val="fr-FR"/>
              </w:rPr>
              <w:t>de mé</w:t>
            </w:r>
            <w:r w:rsidR="00826204">
              <w:rPr>
                <w:rFonts w:asciiTheme="majorHAnsi" w:hAnsiTheme="majorHAnsi"/>
                <w:b/>
                <w:i/>
                <w:sz w:val="20"/>
                <w:szCs w:val="20"/>
                <w:lang w:val="fr-FR"/>
              </w:rPr>
              <w:t>mory</w:t>
            </w:r>
            <w:r w:rsidR="00CA6D5C">
              <w:rPr>
                <w:rFonts w:asciiTheme="majorHAnsi" w:hAnsiTheme="majorHAnsi"/>
                <w:b/>
                <w:i/>
                <w:sz w:val="20"/>
                <w:szCs w:val="20"/>
                <w:lang w:val="fr-FR"/>
              </w:rPr>
              <w:t xml:space="preserve"> </w:t>
            </w:r>
            <w:r>
              <w:rPr>
                <w:rFonts w:asciiTheme="majorHAnsi" w:hAnsiTheme="majorHAnsi"/>
                <w:b/>
                <w:i/>
                <w:sz w:val="20"/>
                <w:szCs w:val="20"/>
                <w:lang w:val="fr-FR"/>
              </w:rPr>
              <w:t>avec un partenaire.</w:t>
            </w:r>
          </w:p>
        </w:tc>
      </w:tr>
      <w:tr w:rsidR="0002543C" w:rsidTr="00526956">
        <w:trPr>
          <w:jc w:val="center"/>
        </w:trPr>
        <w:tc>
          <w:tcPr>
            <w:tcW w:w="5368" w:type="dxa"/>
            <w:gridSpan w:val="2"/>
            <w:tcBorders>
              <w:top w:val="single" w:sz="4" w:space="0" w:color="auto"/>
              <w:left w:val="single" w:sz="4" w:space="0" w:color="auto"/>
              <w:bottom w:val="single" w:sz="4" w:space="0" w:color="auto"/>
              <w:right w:val="single" w:sz="4" w:space="0" w:color="auto"/>
            </w:tcBorders>
            <w:hideMark/>
          </w:tcPr>
          <w:p w:rsidR="0002543C" w:rsidRDefault="0002543C">
            <w:pPr>
              <w:rPr>
                <w:rFonts w:asciiTheme="majorHAnsi" w:hAnsiTheme="majorHAnsi"/>
                <w:b/>
                <w:sz w:val="20"/>
                <w:szCs w:val="20"/>
              </w:rPr>
            </w:pPr>
            <w:r>
              <w:rPr>
                <w:rFonts w:asciiTheme="majorHAnsi" w:hAnsiTheme="majorHAnsi"/>
                <w:b/>
                <w:sz w:val="20"/>
                <w:szCs w:val="20"/>
              </w:rPr>
              <w:t>Essential Questions:</w:t>
            </w:r>
          </w:p>
          <w:p w:rsidR="0002543C" w:rsidRDefault="0002543C">
            <w:pPr>
              <w:rPr>
                <w:rFonts w:asciiTheme="majorHAnsi" w:hAnsiTheme="majorHAnsi"/>
                <w:sz w:val="20"/>
                <w:szCs w:val="20"/>
              </w:rPr>
            </w:pPr>
            <w:r>
              <w:rPr>
                <w:rFonts w:asciiTheme="majorHAnsi" w:hAnsiTheme="majorHAnsi"/>
                <w:sz w:val="20"/>
                <w:szCs w:val="20"/>
              </w:rPr>
              <w:t>How do living things meet their needs in my neighborhood?</w:t>
            </w:r>
          </w:p>
        </w:tc>
        <w:tc>
          <w:tcPr>
            <w:tcW w:w="5547" w:type="dxa"/>
            <w:gridSpan w:val="3"/>
            <w:tcBorders>
              <w:top w:val="single" w:sz="4" w:space="0" w:color="auto"/>
              <w:left w:val="single" w:sz="4" w:space="0" w:color="auto"/>
              <w:bottom w:val="single" w:sz="4" w:space="0" w:color="auto"/>
              <w:right w:val="single" w:sz="4" w:space="0" w:color="auto"/>
            </w:tcBorders>
            <w:hideMark/>
          </w:tcPr>
          <w:p w:rsidR="0002543C" w:rsidRDefault="0002543C">
            <w:pPr>
              <w:rPr>
                <w:rFonts w:asciiTheme="majorHAnsi" w:hAnsiTheme="majorHAnsi" w:cs="SimSun"/>
                <w:b/>
                <w:sz w:val="20"/>
                <w:szCs w:val="20"/>
                <w:lang w:eastAsia="zh-CN"/>
              </w:rPr>
            </w:pPr>
            <w:r>
              <w:rPr>
                <w:rFonts w:asciiTheme="majorHAnsi" w:hAnsiTheme="majorHAnsi" w:cs="SimSun"/>
                <w:b/>
                <w:sz w:val="20"/>
                <w:szCs w:val="20"/>
                <w:lang w:eastAsia="zh-CN"/>
              </w:rPr>
              <w:t>Required Academic Vocabulary for Word Wall:</w:t>
            </w:r>
          </w:p>
          <w:p w:rsidR="0002543C" w:rsidRPr="007E70EE" w:rsidRDefault="0002543C">
            <w:pPr>
              <w:rPr>
                <w:rFonts w:asciiTheme="majorHAnsi" w:hAnsiTheme="majorHAnsi" w:cs="SimSun"/>
                <w:sz w:val="20"/>
                <w:szCs w:val="20"/>
                <w:lang w:val="fr-FR" w:eastAsia="zh-CN"/>
              </w:rPr>
            </w:pPr>
            <w:proofErr w:type="spellStart"/>
            <w:r w:rsidRPr="00F3070E">
              <w:rPr>
                <w:rFonts w:asciiTheme="majorHAnsi" w:hAnsiTheme="majorHAnsi" w:cs="SimSun"/>
                <w:b/>
                <w:sz w:val="20"/>
                <w:szCs w:val="20"/>
                <w:lang w:val="fr-FR" w:eastAsia="zh-CN"/>
              </w:rPr>
              <w:t>Listen</w:t>
            </w:r>
            <w:proofErr w:type="spellEnd"/>
            <w:r w:rsidRPr="007E70EE">
              <w:rPr>
                <w:rFonts w:asciiTheme="majorHAnsi" w:hAnsiTheme="majorHAnsi" w:cs="SimSun"/>
                <w:b/>
                <w:sz w:val="20"/>
                <w:szCs w:val="20"/>
                <w:lang w:val="fr-FR" w:eastAsia="zh-CN"/>
              </w:rPr>
              <w:t xml:space="preserve">: </w:t>
            </w:r>
            <w:r w:rsidR="00526956">
              <w:rPr>
                <w:rFonts w:asciiTheme="majorHAnsi" w:hAnsiTheme="majorHAnsi" w:cs="SimSun"/>
                <w:sz w:val="20"/>
                <w:szCs w:val="20"/>
                <w:lang w:val="fr-FR" w:eastAsia="zh-CN"/>
              </w:rPr>
              <w:t>une citrouille, une graine, une plante, une fleur</w:t>
            </w:r>
          </w:p>
          <w:p w:rsidR="0002543C" w:rsidRPr="00526956" w:rsidRDefault="0002543C">
            <w:pPr>
              <w:rPr>
                <w:rFonts w:asciiTheme="majorHAnsi" w:hAnsiTheme="majorHAnsi" w:cs="SimSun"/>
                <w:sz w:val="20"/>
                <w:szCs w:val="20"/>
                <w:lang w:val="fr-FR" w:eastAsia="zh-CN"/>
              </w:rPr>
            </w:pPr>
            <w:proofErr w:type="spellStart"/>
            <w:r w:rsidRPr="00F3070E">
              <w:rPr>
                <w:rFonts w:asciiTheme="majorHAnsi" w:hAnsiTheme="majorHAnsi" w:cs="SimSun"/>
                <w:b/>
                <w:sz w:val="20"/>
                <w:szCs w:val="20"/>
                <w:lang w:val="fr-FR" w:eastAsia="zh-CN"/>
              </w:rPr>
              <w:t>Speak</w:t>
            </w:r>
            <w:proofErr w:type="spellEnd"/>
            <w:r w:rsidRPr="007E70EE">
              <w:rPr>
                <w:rFonts w:asciiTheme="majorHAnsi" w:hAnsiTheme="majorHAnsi" w:cs="SimSun"/>
                <w:b/>
                <w:sz w:val="20"/>
                <w:szCs w:val="20"/>
                <w:lang w:val="fr-FR" w:eastAsia="zh-CN"/>
              </w:rPr>
              <w:t xml:space="preserve">: </w:t>
            </w:r>
            <w:r w:rsidR="006A4F5B">
              <w:rPr>
                <w:rFonts w:asciiTheme="majorHAnsi" w:hAnsiTheme="majorHAnsi" w:cs="SimSun"/>
                <w:sz w:val="20"/>
                <w:szCs w:val="20"/>
                <w:lang w:val="fr-FR" w:eastAsia="zh-CN"/>
              </w:rPr>
              <w:t xml:space="preserve">avant, après, même, pas les </w:t>
            </w:r>
            <w:r w:rsidR="00526956">
              <w:rPr>
                <w:rFonts w:asciiTheme="majorHAnsi" w:hAnsiTheme="majorHAnsi" w:cs="SimSun"/>
                <w:sz w:val="20"/>
                <w:szCs w:val="20"/>
                <w:lang w:val="fr-FR" w:eastAsia="zh-CN"/>
              </w:rPr>
              <w:t>même (ou différent</w:t>
            </w:r>
            <w:r w:rsidR="006A4F5B">
              <w:rPr>
                <w:rFonts w:asciiTheme="majorHAnsi" w:hAnsiTheme="majorHAnsi" w:cs="SimSun"/>
                <w:sz w:val="20"/>
                <w:szCs w:val="20"/>
                <w:lang w:val="fr-FR" w:eastAsia="zh-CN"/>
              </w:rPr>
              <w:t>es</w:t>
            </w:r>
            <w:r w:rsidR="00526956">
              <w:rPr>
                <w:rFonts w:asciiTheme="majorHAnsi" w:hAnsiTheme="majorHAnsi" w:cs="SimSun"/>
                <w:sz w:val="20"/>
                <w:szCs w:val="20"/>
                <w:lang w:val="fr-FR" w:eastAsia="zh-CN"/>
              </w:rPr>
              <w:t>)</w:t>
            </w:r>
          </w:p>
          <w:p w:rsidR="0002543C" w:rsidRDefault="0002543C">
            <w:pPr>
              <w:rPr>
                <w:rFonts w:asciiTheme="majorHAnsi" w:hAnsiTheme="majorHAnsi" w:cs="SimSun"/>
                <w:sz w:val="20"/>
                <w:szCs w:val="20"/>
                <w:lang w:eastAsia="zh-CN"/>
              </w:rPr>
            </w:pPr>
            <w:r>
              <w:rPr>
                <w:rFonts w:asciiTheme="majorHAnsi" w:hAnsiTheme="majorHAnsi" w:cs="SimSun"/>
                <w:b/>
                <w:sz w:val="20"/>
                <w:szCs w:val="20"/>
                <w:lang w:eastAsia="zh-CN"/>
              </w:rPr>
              <w:t xml:space="preserve">Read: </w:t>
            </w:r>
          </w:p>
          <w:p w:rsidR="0002543C" w:rsidRDefault="0002543C">
            <w:pPr>
              <w:rPr>
                <w:rFonts w:asciiTheme="majorHAnsi" w:hAnsiTheme="majorHAnsi" w:cs="SimSun"/>
                <w:b/>
                <w:sz w:val="20"/>
                <w:szCs w:val="20"/>
                <w:lang w:eastAsia="zh-CN"/>
              </w:rPr>
            </w:pPr>
            <w:r>
              <w:rPr>
                <w:rFonts w:asciiTheme="majorHAnsi" w:hAnsiTheme="majorHAnsi" w:cs="SimSun"/>
                <w:b/>
                <w:sz w:val="20"/>
                <w:szCs w:val="20"/>
                <w:lang w:eastAsia="zh-CN"/>
              </w:rPr>
              <w:t xml:space="preserve">Write: </w:t>
            </w:r>
          </w:p>
          <w:p w:rsidR="0002543C" w:rsidRDefault="0002543C">
            <w:pPr>
              <w:rPr>
                <w:rFonts w:asciiTheme="majorHAnsi" w:hAnsiTheme="majorHAnsi"/>
                <w:b/>
                <w:sz w:val="20"/>
                <w:szCs w:val="20"/>
              </w:rPr>
            </w:pPr>
            <w:r>
              <w:rPr>
                <w:rFonts w:asciiTheme="majorHAnsi" w:hAnsiTheme="majorHAnsi"/>
                <w:b/>
                <w:sz w:val="20"/>
                <w:szCs w:val="20"/>
              </w:rPr>
              <w:t>Sentence Frames:</w:t>
            </w:r>
          </w:p>
        </w:tc>
      </w:tr>
      <w:tr w:rsidR="0002543C" w:rsidRPr="00F3070E" w:rsidTr="00526956">
        <w:trPr>
          <w:trHeight w:val="917"/>
          <w:jc w:val="center"/>
        </w:trPr>
        <w:tc>
          <w:tcPr>
            <w:tcW w:w="5368" w:type="dxa"/>
            <w:gridSpan w:val="2"/>
            <w:tcBorders>
              <w:top w:val="single" w:sz="4" w:space="0" w:color="auto"/>
              <w:left w:val="single" w:sz="4" w:space="0" w:color="auto"/>
              <w:bottom w:val="single" w:sz="4" w:space="0" w:color="auto"/>
              <w:right w:val="single" w:sz="4" w:space="0" w:color="auto"/>
            </w:tcBorders>
            <w:hideMark/>
          </w:tcPr>
          <w:p w:rsidR="0002543C" w:rsidRDefault="0002543C">
            <w:pPr>
              <w:rPr>
                <w:rFonts w:asciiTheme="majorHAnsi" w:hAnsiTheme="majorHAnsi"/>
                <w:b/>
                <w:sz w:val="20"/>
                <w:szCs w:val="20"/>
              </w:rPr>
            </w:pPr>
            <w:r>
              <w:rPr>
                <w:rFonts w:asciiTheme="majorHAnsi" w:hAnsiTheme="majorHAnsi"/>
                <w:b/>
                <w:sz w:val="20"/>
                <w:szCs w:val="20"/>
              </w:rPr>
              <w:t>Materials:</w:t>
            </w:r>
          </w:p>
          <w:p w:rsidR="0002543C" w:rsidRDefault="0002543C" w:rsidP="00826204">
            <w:pPr>
              <w:pStyle w:val="ListParagraph"/>
              <w:numPr>
                <w:ilvl w:val="0"/>
                <w:numId w:val="1"/>
              </w:numPr>
              <w:spacing w:after="0"/>
              <w:rPr>
                <w:rFonts w:asciiTheme="majorHAnsi" w:hAnsiTheme="majorHAnsi"/>
                <w:sz w:val="20"/>
                <w:szCs w:val="20"/>
              </w:rPr>
            </w:pPr>
            <w:r>
              <w:rPr>
                <w:rFonts w:asciiTheme="majorHAnsi" w:hAnsiTheme="majorHAnsi"/>
                <w:sz w:val="20"/>
                <w:szCs w:val="20"/>
              </w:rPr>
              <w:t>Pumpkin</w:t>
            </w:r>
          </w:p>
          <w:p w:rsidR="0002543C" w:rsidRDefault="0002543C" w:rsidP="00826204">
            <w:pPr>
              <w:pStyle w:val="ListParagraph"/>
              <w:numPr>
                <w:ilvl w:val="0"/>
                <w:numId w:val="1"/>
              </w:numPr>
              <w:spacing w:after="0"/>
              <w:rPr>
                <w:rFonts w:asciiTheme="majorHAnsi" w:hAnsiTheme="majorHAnsi"/>
                <w:sz w:val="20"/>
                <w:szCs w:val="20"/>
              </w:rPr>
            </w:pPr>
            <w:r>
              <w:rPr>
                <w:rFonts w:asciiTheme="majorHAnsi" w:hAnsiTheme="majorHAnsi"/>
                <w:sz w:val="20"/>
                <w:szCs w:val="20"/>
              </w:rPr>
              <w:t>Pumpkin seeds</w:t>
            </w:r>
          </w:p>
          <w:p w:rsidR="0002543C" w:rsidRPr="007E70EE" w:rsidRDefault="003B28EF" w:rsidP="00826204">
            <w:pPr>
              <w:pStyle w:val="ListParagraph"/>
              <w:numPr>
                <w:ilvl w:val="0"/>
                <w:numId w:val="1"/>
              </w:numPr>
              <w:spacing w:after="0"/>
              <w:rPr>
                <w:rFonts w:asciiTheme="majorHAnsi" w:hAnsiTheme="majorHAnsi"/>
                <w:sz w:val="20"/>
                <w:szCs w:val="20"/>
              </w:rPr>
            </w:pPr>
            <w:r w:rsidRPr="007E70EE">
              <w:rPr>
                <w:rFonts w:asciiTheme="majorHAnsi" w:hAnsiTheme="majorHAnsi"/>
                <w:sz w:val="20"/>
                <w:szCs w:val="20"/>
              </w:rPr>
              <w:t>Word cards with pictures “same” “different” “before” “after”</w:t>
            </w:r>
            <w:r w:rsidR="007E70EE" w:rsidRPr="007E70EE">
              <w:rPr>
                <w:rFonts w:asciiTheme="majorHAnsi" w:hAnsiTheme="majorHAnsi"/>
                <w:sz w:val="20"/>
                <w:szCs w:val="20"/>
              </w:rPr>
              <w:t xml:space="preserve"> if necessary</w:t>
            </w:r>
          </w:p>
          <w:p w:rsidR="003B28EF" w:rsidRPr="007E70EE" w:rsidRDefault="003B28EF" w:rsidP="007E70EE">
            <w:pPr>
              <w:pStyle w:val="ListParagraph"/>
              <w:numPr>
                <w:ilvl w:val="0"/>
                <w:numId w:val="1"/>
              </w:numPr>
              <w:spacing w:after="0"/>
              <w:rPr>
                <w:rFonts w:asciiTheme="majorHAnsi" w:hAnsiTheme="majorHAnsi"/>
                <w:sz w:val="20"/>
                <w:szCs w:val="20"/>
              </w:rPr>
            </w:pPr>
            <w:r w:rsidRPr="007E70EE">
              <w:rPr>
                <w:rFonts w:asciiTheme="majorHAnsi" w:hAnsiTheme="majorHAnsi"/>
                <w:sz w:val="20"/>
                <w:szCs w:val="20"/>
              </w:rPr>
              <w:t xml:space="preserve">Pumpkin life cycle </w:t>
            </w:r>
            <w:r w:rsidR="007E70EE" w:rsidRPr="007E70EE">
              <w:rPr>
                <w:rFonts w:asciiTheme="majorHAnsi" w:hAnsiTheme="majorHAnsi"/>
                <w:sz w:val="20"/>
                <w:szCs w:val="20"/>
              </w:rPr>
              <w:t>sequence</w:t>
            </w:r>
            <w:r w:rsidR="00F7214D" w:rsidRPr="007E70EE">
              <w:rPr>
                <w:rFonts w:asciiTheme="majorHAnsi" w:hAnsiTheme="majorHAnsi"/>
                <w:sz w:val="20"/>
                <w:szCs w:val="20"/>
              </w:rPr>
              <w:t xml:space="preserve"> </w:t>
            </w:r>
            <w:r w:rsidRPr="007E70EE">
              <w:rPr>
                <w:rFonts w:asciiTheme="majorHAnsi" w:hAnsiTheme="majorHAnsi"/>
                <w:sz w:val="20"/>
                <w:szCs w:val="20"/>
              </w:rPr>
              <w:t>cards</w:t>
            </w:r>
          </w:p>
        </w:tc>
        <w:tc>
          <w:tcPr>
            <w:tcW w:w="5547" w:type="dxa"/>
            <w:gridSpan w:val="3"/>
            <w:tcBorders>
              <w:top w:val="single" w:sz="4" w:space="0" w:color="auto"/>
              <w:left w:val="single" w:sz="4" w:space="0" w:color="auto"/>
              <w:bottom w:val="single" w:sz="4" w:space="0" w:color="auto"/>
              <w:right w:val="single" w:sz="4" w:space="0" w:color="auto"/>
            </w:tcBorders>
            <w:hideMark/>
          </w:tcPr>
          <w:p w:rsidR="0002543C" w:rsidRPr="007E70EE" w:rsidRDefault="0002543C">
            <w:pPr>
              <w:rPr>
                <w:rFonts w:asciiTheme="majorHAnsi" w:hAnsiTheme="majorHAnsi"/>
                <w:b/>
                <w:sz w:val="20"/>
                <w:szCs w:val="20"/>
                <w:lang w:val="fr-FR"/>
              </w:rPr>
            </w:pPr>
            <w:r w:rsidRPr="00F3070E">
              <w:rPr>
                <w:rFonts w:asciiTheme="majorHAnsi" w:hAnsiTheme="majorHAnsi"/>
                <w:b/>
                <w:sz w:val="20"/>
                <w:szCs w:val="20"/>
              </w:rPr>
              <w:t>Additional Lesson Vocabulary</w:t>
            </w:r>
            <w:r w:rsidRPr="007E70EE">
              <w:rPr>
                <w:rFonts w:asciiTheme="majorHAnsi" w:hAnsiTheme="majorHAnsi"/>
                <w:b/>
                <w:sz w:val="20"/>
                <w:szCs w:val="20"/>
                <w:lang w:val="fr-FR"/>
              </w:rPr>
              <w:t>:</w:t>
            </w:r>
          </w:p>
          <w:p w:rsidR="00526956" w:rsidRPr="00526956" w:rsidRDefault="0013258C">
            <w:pPr>
              <w:rPr>
                <w:rFonts w:asciiTheme="majorHAnsi" w:hAnsiTheme="majorHAnsi"/>
                <w:sz w:val="20"/>
                <w:szCs w:val="20"/>
                <w:lang w:val="fr-FR"/>
              </w:rPr>
            </w:pPr>
            <w:r w:rsidRPr="0013258C">
              <w:rPr>
                <w:rFonts w:asciiTheme="majorHAnsi" w:hAnsiTheme="majorHAnsi"/>
                <w:sz w:val="20"/>
                <w:szCs w:val="20"/>
                <w:lang w:val="fr-FR"/>
              </w:rPr>
              <w:t>une jeune plante,</w:t>
            </w:r>
            <w:r w:rsidR="00526956" w:rsidRPr="00526956">
              <w:rPr>
                <w:rFonts w:asciiTheme="majorHAnsi" w:hAnsiTheme="majorHAnsi"/>
                <w:sz w:val="20"/>
                <w:szCs w:val="20"/>
                <w:lang w:val="fr-FR"/>
              </w:rPr>
              <w:t xml:space="preserve"> premier</w:t>
            </w:r>
            <w:r w:rsidR="00526956">
              <w:rPr>
                <w:rFonts w:asciiTheme="majorHAnsi" w:hAnsiTheme="majorHAnsi"/>
                <w:sz w:val="20"/>
                <w:szCs w:val="20"/>
                <w:lang w:val="fr-FR"/>
              </w:rPr>
              <w:t>, deuxième, troisième, quatrième, cinquième, sixième</w:t>
            </w:r>
          </w:p>
          <w:p w:rsidR="00D549C9" w:rsidRPr="007E70EE" w:rsidRDefault="00D549C9" w:rsidP="00526956">
            <w:pPr>
              <w:rPr>
                <w:rFonts w:asciiTheme="majorHAnsi" w:hAnsiTheme="majorHAnsi"/>
                <w:b/>
                <w:sz w:val="20"/>
                <w:szCs w:val="20"/>
                <w:lang w:val="fr-FR"/>
              </w:rPr>
            </w:pPr>
          </w:p>
        </w:tc>
      </w:tr>
      <w:tr w:rsidR="0002543C" w:rsidTr="00526956">
        <w:trPr>
          <w:jc w:val="center"/>
        </w:trPr>
        <w:tc>
          <w:tcPr>
            <w:tcW w:w="7252" w:type="dxa"/>
            <w:gridSpan w:val="4"/>
            <w:tcBorders>
              <w:top w:val="single" w:sz="4" w:space="0" w:color="auto"/>
              <w:left w:val="single" w:sz="4" w:space="0" w:color="auto"/>
              <w:bottom w:val="single" w:sz="4" w:space="0" w:color="auto"/>
              <w:right w:val="single" w:sz="4" w:space="0" w:color="auto"/>
            </w:tcBorders>
            <w:shd w:val="clear" w:color="auto" w:fill="CCFFCC"/>
            <w:hideMark/>
          </w:tcPr>
          <w:p w:rsidR="0002543C" w:rsidRDefault="0002543C">
            <w:pPr>
              <w:rPr>
                <w:rFonts w:asciiTheme="majorHAnsi" w:hAnsiTheme="majorHAnsi"/>
                <w:sz w:val="20"/>
                <w:szCs w:val="20"/>
              </w:rPr>
            </w:pPr>
            <w:r>
              <w:rPr>
                <w:rFonts w:asciiTheme="majorHAnsi" w:hAnsiTheme="majorHAnsi"/>
                <w:b/>
                <w:sz w:val="20"/>
                <w:szCs w:val="20"/>
              </w:rPr>
              <w:t xml:space="preserve">Lesson:  </w:t>
            </w:r>
          </w:p>
        </w:tc>
        <w:tc>
          <w:tcPr>
            <w:tcW w:w="3663" w:type="dxa"/>
            <w:tcBorders>
              <w:top w:val="single" w:sz="4" w:space="0" w:color="auto"/>
              <w:left w:val="single" w:sz="4" w:space="0" w:color="auto"/>
              <w:bottom w:val="single" w:sz="4" w:space="0" w:color="auto"/>
              <w:right w:val="single" w:sz="4" w:space="0" w:color="auto"/>
            </w:tcBorders>
            <w:shd w:val="clear" w:color="auto" w:fill="CCFFCC"/>
            <w:hideMark/>
          </w:tcPr>
          <w:p w:rsidR="0002543C" w:rsidRDefault="0002543C">
            <w:pPr>
              <w:rPr>
                <w:rFonts w:asciiTheme="majorHAnsi" w:hAnsiTheme="majorHAnsi"/>
                <w:b/>
                <w:sz w:val="20"/>
                <w:szCs w:val="20"/>
              </w:rPr>
            </w:pPr>
            <w:r>
              <w:rPr>
                <w:rFonts w:asciiTheme="majorHAnsi" w:hAnsiTheme="majorHAnsi"/>
                <w:b/>
                <w:sz w:val="20"/>
                <w:szCs w:val="20"/>
              </w:rPr>
              <w:t>Instructional Time: 30 minutes</w:t>
            </w:r>
          </w:p>
        </w:tc>
      </w:tr>
      <w:tr w:rsidR="0002543C" w:rsidTr="00526956">
        <w:trPr>
          <w:jc w:val="center"/>
        </w:trPr>
        <w:tc>
          <w:tcPr>
            <w:tcW w:w="10915" w:type="dxa"/>
            <w:gridSpan w:val="5"/>
            <w:tcBorders>
              <w:top w:val="single" w:sz="4" w:space="0" w:color="auto"/>
              <w:left w:val="single" w:sz="4" w:space="0" w:color="auto"/>
              <w:bottom w:val="single" w:sz="4" w:space="0" w:color="auto"/>
              <w:right w:val="single" w:sz="4" w:space="0" w:color="auto"/>
            </w:tcBorders>
          </w:tcPr>
          <w:p w:rsidR="0002543C" w:rsidRDefault="0002543C">
            <w:pPr>
              <w:rPr>
                <w:rFonts w:asciiTheme="majorHAnsi" w:hAnsiTheme="majorHAnsi"/>
                <w:b/>
                <w:sz w:val="20"/>
                <w:szCs w:val="20"/>
              </w:rPr>
            </w:pPr>
            <w:r>
              <w:rPr>
                <w:rFonts w:asciiTheme="majorHAnsi" w:hAnsiTheme="majorHAnsi"/>
                <w:b/>
                <w:sz w:val="20"/>
                <w:szCs w:val="20"/>
              </w:rPr>
              <w:t>Opening:</w:t>
            </w:r>
            <w:r>
              <w:rPr>
                <w:rFonts w:asciiTheme="majorHAnsi" w:hAnsiTheme="majorHAnsi"/>
                <w:sz w:val="20"/>
                <w:szCs w:val="20"/>
              </w:rPr>
              <w:t xml:space="preserve">  </w:t>
            </w:r>
            <w:r>
              <w:rPr>
                <w:rFonts w:asciiTheme="majorHAnsi" w:hAnsiTheme="majorHAnsi"/>
                <w:b/>
                <w:sz w:val="20"/>
                <w:szCs w:val="20"/>
              </w:rPr>
              <w:t>(4 minutes)</w:t>
            </w:r>
          </w:p>
          <w:p w:rsidR="0002543C" w:rsidRDefault="0002543C" w:rsidP="00826204">
            <w:pPr>
              <w:pStyle w:val="ListParagraph"/>
              <w:numPr>
                <w:ilvl w:val="0"/>
                <w:numId w:val="2"/>
              </w:numPr>
              <w:spacing w:after="0"/>
              <w:rPr>
                <w:rFonts w:asciiTheme="majorHAnsi" w:hAnsiTheme="majorHAnsi"/>
                <w:sz w:val="20"/>
                <w:szCs w:val="20"/>
              </w:rPr>
            </w:pPr>
            <w:r>
              <w:rPr>
                <w:rFonts w:asciiTheme="majorHAnsi" w:hAnsiTheme="majorHAnsi"/>
                <w:sz w:val="20"/>
                <w:szCs w:val="20"/>
              </w:rPr>
              <w:t>Do a search on the internet for a “pumpkin time lapse” video or try pumpkincam.net.</w:t>
            </w:r>
          </w:p>
          <w:p w:rsidR="0002543C" w:rsidRDefault="0002543C" w:rsidP="00826204">
            <w:pPr>
              <w:pStyle w:val="ListParagraph"/>
              <w:numPr>
                <w:ilvl w:val="0"/>
                <w:numId w:val="2"/>
              </w:numPr>
              <w:spacing w:after="0"/>
              <w:rPr>
                <w:rFonts w:asciiTheme="majorHAnsi" w:hAnsiTheme="majorHAnsi"/>
                <w:sz w:val="20"/>
                <w:szCs w:val="20"/>
              </w:rPr>
            </w:pPr>
            <w:r>
              <w:rPr>
                <w:rFonts w:asciiTheme="majorHAnsi" w:hAnsiTheme="majorHAnsi"/>
                <w:sz w:val="20"/>
                <w:szCs w:val="20"/>
              </w:rPr>
              <w:t>Show the students a pumpkin.</w:t>
            </w:r>
          </w:p>
          <w:p w:rsidR="0002543C" w:rsidRPr="00E306AC" w:rsidRDefault="0002543C">
            <w:pPr>
              <w:rPr>
                <w:rFonts w:asciiTheme="majorHAnsi" w:hAnsiTheme="majorHAnsi"/>
                <w:b/>
                <w:sz w:val="20"/>
                <w:szCs w:val="20"/>
                <w:lang w:val="fr-FR"/>
              </w:rPr>
            </w:pPr>
            <w:r w:rsidRPr="007E70EE">
              <w:rPr>
                <w:rFonts w:asciiTheme="majorHAnsi" w:hAnsiTheme="majorHAnsi"/>
                <w:b/>
                <w:sz w:val="20"/>
                <w:szCs w:val="20"/>
                <w:lang w:val="fr-FR"/>
              </w:rPr>
              <w:t>T</w:t>
            </w:r>
            <w:proofErr w:type="gramStart"/>
            <w:r w:rsidRPr="007E70EE">
              <w:rPr>
                <w:rFonts w:asciiTheme="majorHAnsi" w:hAnsiTheme="majorHAnsi"/>
                <w:b/>
                <w:sz w:val="20"/>
                <w:szCs w:val="20"/>
                <w:lang w:val="fr-FR"/>
              </w:rPr>
              <w:t>:  “</w:t>
            </w:r>
            <w:proofErr w:type="gramEnd"/>
            <w:r w:rsidR="00E306AC">
              <w:rPr>
                <w:rFonts w:asciiTheme="majorHAnsi" w:hAnsiTheme="majorHAnsi"/>
                <w:b/>
                <w:sz w:val="20"/>
                <w:szCs w:val="20"/>
                <w:lang w:val="fr-FR"/>
              </w:rPr>
              <w:t>Regardez cette citrouille. De quelle couleur est-elle ? Dites-le à votre voisin</w:t>
            </w:r>
            <w:r w:rsidRPr="007E70EE">
              <w:rPr>
                <w:rFonts w:asciiTheme="majorHAnsi" w:hAnsiTheme="majorHAnsi"/>
                <w:b/>
                <w:sz w:val="20"/>
                <w:szCs w:val="20"/>
                <w:lang w:val="fr-FR"/>
              </w:rPr>
              <w:t>.”</w:t>
            </w:r>
          </w:p>
          <w:p w:rsidR="0002543C" w:rsidRPr="007E70EE" w:rsidRDefault="0002543C">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tell their neighbor, “</w:t>
            </w:r>
            <w:r w:rsidR="00E306AC" w:rsidRPr="007E70EE">
              <w:rPr>
                <w:rFonts w:asciiTheme="majorHAnsi" w:hAnsiTheme="majorHAnsi"/>
                <w:i/>
                <w:sz w:val="20"/>
                <w:szCs w:val="20"/>
              </w:rPr>
              <w:t>Elle est orange</w:t>
            </w:r>
            <w:r>
              <w:rPr>
                <w:rFonts w:asciiTheme="majorHAnsi" w:hAnsiTheme="majorHAnsi"/>
                <w:i/>
                <w:sz w:val="20"/>
                <w:szCs w:val="20"/>
              </w:rPr>
              <w:t>.”</w:t>
            </w:r>
          </w:p>
          <w:p w:rsidR="0002543C" w:rsidRPr="00F3070E" w:rsidRDefault="0002543C">
            <w:pPr>
              <w:rPr>
                <w:rFonts w:asciiTheme="majorHAnsi" w:hAnsiTheme="majorHAnsi"/>
                <w:b/>
                <w:sz w:val="20"/>
                <w:szCs w:val="20"/>
                <w:lang w:val="fr-FR"/>
              </w:rPr>
            </w:pPr>
            <w:r w:rsidRPr="007E70EE">
              <w:rPr>
                <w:rFonts w:asciiTheme="majorHAnsi" w:hAnsiTheme="majorHAnsi"/>
                <w:b/>
                <w:sz w:val="20"/>
                <w:szCs w:val="20"/>
                <w:lang w:val="fr-FR"/>
              </w:rPr>
              <w:t>T</w:t>
            </w:r>
            <w:proofErr w:type="gramStart"/>
            <w:r w:rsidRPr="007E70EE">
              <w:rPr>
                <w:rFonts w:asciiTheme="majorHAnsi" w:hAnsiTheme="majorHAnsi"/>
                <w:b/>
                <w:sz w:val="20"/>
                <w:szCs w:val="20"/>
                <w:lang w:val="fr-FR"/>
              </w:rPr>
              <w:t>:  “</w:t>
            </w:r>
            <w:proofErr w:type="gramEnd"/>
            <w:r w:rsidR="006304C4" w:rsidRPr="006304C4">
              <w:rPr>
                <w:rFonts w:asciiTheme="majorHAnsi" w:hAnsiTheme="majorHAnsi"/>
                <w:b/>
                <w:sz w:val="20"/>
                <w:szCs w:val="20"/>
                <w:lang w:val="fr-FR"/>
              </w:rPr>
              <w:t>C’est une citrouille</w:t>
            </w:r>
            <w:r w:rsidR="006304C4">
              <w:rPr>
                <w:rFonts w:asciiTheme="majorHAnsi" w:hAnsiTheme="majorHAnsi"/>
                <w:b/>
                <w:sz w:val="20"/>
                <w:szCs w:val="20"/>
                <w:lang w:val="fr-FR"/>
              </w:rPr>
              <w:t xml:space="preserve"> orange. Est-ce que vous pensez que cette citrouille a toujours été comme ça ? </w:t>
            </w:r>
            <w:r w:rsidR="006304C4" w:rsidRPr="00F3070E">
              <w:rPr>
                <w:rFonts w:asciiTheme="majorHAnsi" w:hAnsiTheme="majorHAnsi"/>
                <w:b/>
                <w:sz w:val="20"/>
                <w:szCs w:val="20"/>
                <w:lang w:val="fr-FR"/>
              </w:rPr>
              <w:t>Pouce levé ou pouce baissé.</w:t>
            </w:r>
            <w:r w:rsidRPr="00F3070E">
              <w:rPr>
                <w:rFonts w:asciiTheme="majorHAnsi" w:hAnsiTheme="majorHAnsi"/>
                <w:b/>
                <w:sz w:val="20"/>
                <w:szCs w:val="20"/>
                <w:lang w:val="fr-FR"/>
              </w:rPr>
              <w:t>”</w:t>
            </w:r>
          </w:p>
          <w:p w:rsidR="0002543C" w:rsidRDefault="0002543C">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show thumbs down.</w:t>
            </w:r>
          </w:p>
          <w:p w:rsidR="0002543C" w:rsidRPr="0023472C" w:rsidRDefault="0002543C">
            <w:pPr>
              <w:rPr>
                <w:rFonts w:asciiTheme="majorHAnsi" w:hAnsiTheme="majorHAnsi"/>
                <w:b/>
                <w:sz w:val="20"/>
                <w:szCs w:val="20"/>
                <w:lang w:val="fr-FR"/>
              </w:rPr>
            </w:pPr>
            <w:r w:rsidRPr="007E70EE">
              <w:rPr>
                <w:rFonts w:asciiTheme="majorHAnsi" w:hAnsiTheme="majorHAnsi"/>
                <w:b/>
                <w:sz w:val="20"/>
                <w:szCs w:val="20"/>
                <w:lang w:val="fr-FR"/>
              </w:rPr>
              <w:t>T</w:t>
            </w:r>
            <w:proofErr w:type="gramStart"/>
            <w:r w:rsidRPr="007E70EE">
              <w:rPr>
                <w:rFonts w:asciiTheme="majorHAnsi" w:hAnsiTheme="majorHAnsi"/>
                <w:b/>
                <w:sz w:val="20"/>
                <w:szCs w:val="20"/>
                <w:lang w:val="fr-FR"/>
              </w:rPr>
              <w:t>:  “</w:t>
            </w:r>
            <w:proofErr w:type="gramEnd"/>
            <w:r w:rsidR="0023472C" w:rsidRPr="0023472C">
              <w:rPr>
                <w:rFonts w:asciiTheme="majorHAnsi" w:hAnsiTheme="majorHAnsi"/>
                <w:b/>
                <w:sz w:val="20"/>
                <w:szCs w:val="20"/>
                <w:lang w:val="fr-FR"/>
              </w:rPr>
              <w:t xml:space="preserve">Cette </w:t>
            </w:r>
            <w:r w:rsidR="0023472C">
              <w:rPr>
                <w:rFonts w:asciiTheme="majorHAnsi" w:hAnsiTheme="majorHAnsi"/>
                <w:b/>
                <w:sz w:val="20"/>
                <w:szCs w:val="20"/>
                <w:lang w:val="fr-FR"/>
              </w:rPr>
              <w:t>citrouille n’a pas toujours ressemblé à cela. Aujourd’hui, nous allons apprendre comment une citrouille grandit</w:t>
            </w:r>
            <w:r w:rsidR="00826204">
              <w:rPr>
                <w:rFonts w:asciiTheme="majorHAnsi" w:hAnsiTheme="majorHAnsi"/>
                <w:b/>
                <w:sz w:val="20"/>
                <w:szCs w:val="20"/>
                <w:lang w:val="fr-FR"/>
              </w:rPr>
              <w:t>. En sciences, cela s’appelle le</w:t>
            </w:r>
            <w:r w:rsidR="0023472C">
              <w:rPr>
                <w:rFonts w:asciiTheme="majorHAnsi" w:hAnsiTheme="majorHAnsi"/>
                <w:b/>
                <w:sz w:val="20"/>
                <w:szCs w:val="20"/>
                <w:lang w:val="fr-FR"/>
              </w:rPr>
              <w:t xml:space="preserve"> ‘cycle de vie’ d’une citrouille. Pour commencer, nous allons regarder une vidéo à propos d</w:t>
            </w:r>
            <w:r w:rsidR="00D0042C">
              <w:rPr>
                <w:rFonts w:asciiTheme="majorHAnsi" w:hAnsiTheme="majorHAnsi"/>
                <w:b/>
                <w:sz w:val="20"/>
                <w:szCs w:val="20"/>
                <w:lang w:val="fr-FR"/>
              </w:rPr>
              <w:t>’une</w:t>
            </w:r>
            <w:r w:rsidR="0023472C">
              <w:rPr>
                <w:rFonts w:asciiTheme="majorHAnsi" w:hAnsiTheme="majorHAnsi"/>
                <w:b/>
                <w:sz w:val="20"/>
                <w:szCs w:val="20"/>
                <w:lang w:val="fr-FR"/>
              </w:rPr>
              <w:t xml:space="preserve"> citrouille qui grandit</w:t>
            </w:r>
            <w:r w:rsidRPr="007E70EE">
              <w:rPr>
                <w:rFonts w:asciiTheme="majorHAnsi" w:hAnsiTheme="majorHAnsi"/>
                <w:b/>
                <w:sz w:val="20"/>
                <w:szCs w:val="20"/>
                <w:lang w:val="fr-FR"/>
              </w:rPr>
              <w:t>.”</w:t>
            </w:r>
          </w:p>
          <w:p w:rsidR="0002543C" w:rsidRPr="00DC0D8C" w:rsidRDefault="0002543C" w:rsidP="00826204">
            <w:pPr>
              <w:pStyle w:val="ListParagraph"/>
              <w:numPr>
                <w:ilvl w:val="0"/>
                <w:numId w:val="3"/>
              </w:numPr>
              <w:spacing w:after="0"/>
              <w:rPr>
                <w:rFonts w:asciiTheme="majorHAnsi" w:hAnsiTheme="majorHAnsi"/>
                <w:b/>
                <w:sz w:val="20"/>
                <w:szCs w:val="20"/>
              </w:rPr>
            </w:pPr>
            <w:r>
              <w:rPr>
                <w:rFonts w:asciiTheme="majorHAnsi" w:hAnsiTheme="majorHAnsi"/>
                <w:sz w:val="20"/>
                <w:szCs w:val="20"/>
              </w:rPr>
              <w:t>Show the video to the students</w:t>
            </w:r>
            <w:r w:rsidR="001A2A33">
              <w:rPr>
                <w:rFonts w:asciiTheme="majorHAnsi" w:hAnsiTheme="majorHAnsi"/>
                <w:sz w:val="20"/>
                <w:szCs w:val="20"/>
              </w:rPr>
              <w:t xml:space="preserve"> two times.  Turn the sound off of the video.  For the first time, ask students to be good scientists and observe what happens.  For the second time, tell the students a simple narration to go along with the video that emphasizes the stages of the life cycle of the pumpkin.  Stop the video if necessary to point out the stages and emphasize the language needed to describe the life cycle of the pumpkin.</w:t>
            </w:r>
          </w:p>
          <w:p w:rsidR="00DC0D8C" w:rsidRDefault="00DC0D8C" w:rsidP="00826204">
            <w:pPr>
              <w:pStyle w:val="ListParagraph"/>
              <w:numPr>
                <w:ilvl w:val="0"/>
                <w:numId w:val="3"/>
              </w:numPr>
              <w:spacing w:after="0"/>
              <w:rPr>
                <w:rFonts w:asciiTheme="majorHAnsi" w:hAnsiTheme="majorHAnsi"/>
                <w:b/>
                <w:sz w:val="20"/>
                <w:szCs w:val="20"/>
              </w:rPr>
            </w:pPr>
            <w:r>
              <w:rPr>
                <w:rFonts w:asciiTheme="majorHAnsi" w:hAnsiTheme="majorHAnsi"/>
                <w:sz w:val="20"/>
                <w:szCs w:val="20"/>
              </w:rPr>
              <w:t>There is also a PowerPoint Presentation on the life cycle of pumpkins that you could use to introduce the stages.</w:t>
            </w:r>
          </w:p>
          <w:p w:rsidR="0002543C" w:rsidRDefault="0002543C">
            <w:pPr>
              <w:pStyle w:val="ListParagraph"/>
              <w:spacing w:after="0"/>
              <w:ind w:left="360"/>
              <w:rPr>
                <w:rFonts w:asciiTheme="majorHAnsi" w:hAnsiTheme="majorHAnsi"/>
                <w:b/>
                <w:sz w:val="20"/>
                <w:szCs w:val="20"/>
              </w:rPr>
            </w:pPr>
          </w:p>
          <w:p w:rsidR="0002543C" w:rsidRDefault="0002543C" w:rsidP="00826204">
            <w:pPr>
              <w:pStyle w:val="ListParagraph"/>
              <w:numPr>
                <w:ilvl w:val="0"/>
                <w:numId w:val="4"/>
              </w:numPr>
              <w:spacing w:after="0" w:line="240" w:lineRule="auto"/>
              <w:ind w:left="0"/>
              <w:rPr>
                <w:rFonts w:asciiTheme="majorHAnsi" w:hAnsiTheme="majorHAnsi"/>
                <w:b/>
                <w:sz w:val="20"/>
                <w:szCs w:val="20"/>
              </w:rPr>
            </w:pPr>
            <w:r>
              <w:rPr>
                <w:rFonts w:asciiTheme="majorHAnsi" w:hAnsiTheme="majorHAnsi"/>
                <w:b/>
                <w:sz w:val="20"/>
                <w:szCs w:val="20"/>
              </w:rPr>
              <w:t>Introduction to New Material (Direct Instruction): (4 minutes)</w:t>
            </w:r>
          </w:p>
          <w:p w:rsidR="00D148EB" w:rsidRDefault="00D148EB" w:rsidP="00826204">
            <w:pPr>
              <w:pStyle w:val="ListParagraph"/>
              <w:numPr>
                <w:ilvl w:val="0"/>
                <w:numId w:val="4"/>
              </w:numPr>
              <w:spacing w:after="0" w:line="240" w:lineRule="auto"/>
              <w:ind w:left="0"/>
              <w:rPr>
                <w:rFonts w:asciiTheme="majorHAnsi" w:hAnsiTheme="majorHAnsi"/>
                <w:b/>
                <w:sz w:val="20"/>
                <w:szCs w:val="20"/>
              </w:rPr>
            </w:pPr>
          </w:p>
          <w:p w:rsidR="0002543C" w:rsidRPr="00D0042C" w:rsidRDefault="0002543C">
            <w:pPr>
              <w:rPr>
                <w:rFonts w:asciiTheme="majorHAnsi" w:hAnsiTheme="majorHAnsi"/>
                <w:b/>
                <w:sz w:val="20"/>
                <w:szCs w:val="20"/>
                <w:lang w:val="fr-FR"/>
              </w:rPr>
            </w:pPr>
            <w:r w:rsidRPr="007E70EE">
              <w:rPr>
                <w:rFonts w:asciiTheme="majorHAnsi" w:hAnsiTheme="majorHAnsi"/>
                <w:b/>
                <w:sz w:val="20"/>
                <w:szCs w:val="20"/>
                <w:lang w:val="fr-FR"/>
              </w:rPr>
              <w:t>T</w:t>
            </w:r>
            <w:proofErr w:type="gramStart"/>
            <w:r w:rsidRPr="007E70EE">
              <w:rPr>
                <w:rFonts w:asciiTheme="majorHAnsi" w:hAnsiTheme="majorHAnsi"/>
                <w:b/>
                <w:sz w:val="20"/>
                <w:szCs w:val="20"/>
                <w:lang w:val="fr-FR"/>
              </w:rPr>
              <w:t>:  “</w:t>
            </w:r>
            <w:proofErr w:type="gramEnd"/>
            <w:r w:rsidR="00D0042C">
              <w:rPr>
                <w:rFonts w:asciiTheme="majorHAnsi" w:hAnsiTheme="majorHAnsi"/>
                <w:b/>
                <w:sz w:val="20"/>
                <w:szCs w:val="20"/>
                <w:lang w:val="fr-FR"/>
              </w:rPr>
              <w:t>Nous venons de regarder un film sur les citrouilles. Est-ce que cette citrouille a toujours été comme ça ?</w:t>
            </w:r>
            <w:r w:rsidRPr="007E70EE">
              <w:rPr>
                <w:rFonts w:asciiTheme="majorHAnsi" w:hAnsiTheme="majorHAnsi"/>
                <w:b/>
                <w:sz w:val="20"/>
                <w:szCs w:val="20"/>
                <w:lang w:val="fr-FR"/>
              </w:rPr>
              <w:t>”</w:t>
            </w:r>
          </w:p>
          <w:p w:rsidR="0002543C" w:rsidRPr="007E70EE" w:rsidRDefault="0002543C">
            <w:pPr>
              <w:rPr>
                <w:rFonts w:asciiTheme="majorHAnsi" w:hAnsiTheme="majorHAnsi"/>
                <w:i/>
                <w:sz w:val="20"/>
                <w:szCs w:val="20"/>
                <w:lang w:val="fr-FR"/>
              </w:rPr>
            </w:pPr>
            <w:r w:rsidRPr="007E70EE">
              <w:rPr>
                <w:rFonts w:asciiTheme="majorHAnsi" w:hAnsiTheme="majorHAnsi"/>
                <w:sz w:val="20"/>
                <w:szCs w:val="20"/>
                <w:lang w:val="fr-FR"/>
              </w:rPr>
              <w:t>S</w:t>
            </w:r>
            <w:proofErr w:type="gramStart"/>
            <w:r w:rsidRPr="007E70EE">
              <w:rPr>
                <w:rFonts w:asciiTheme="majorHAnsi" w:hAnsiTheme="majorHAnsi"/>
                <w:sz w:val="20"/>
                <w:szCs w:val="20"/>
                <w:lang w:val="fr-FR"/>
              </w:rPr>
              <w:t xml:space="preserve">:  </w:t>
            </w:r>
            <w:r w:rsidRPr="00F3070E">
              <w:rPr>
                <w:rFonts w:asciiTheme="majorHAnsi" w:hAnsiTheme="majorHAnsi"/>
                <w:i/>
                <w:sz w:val="20"/>
                <w:szCs w:val="20"/>
              </w:rPr>
              <w:t>will</w:t>
            </w:r>
            <w:proofErr w:type="gramEnd"/>
            <w:r w:rsidRPr="00F3070E">
              <w:rPr>
                <w:rFonts w:asciiTheme="majorHAnsi" w:hAnsiTheme="majorHAnsi"/>
                <w:i/>
                <w:sz w:val="20"/>
                <w:szCs w:val="20"/>
              </w:rPr>
              <w:t xml:space="preserve"> say</w:t>
            </w:r>
            <w:r w:rsidRPr="007E70EE">
              <w:rPr>
                <w:rFonts w:asciiTheme="majorHAnsi" w:hAnsiTheme="majorHAnsi"/>
                <w:i/>
                <w:sz w:val="20"/>
                <w:szCs w:val="20"/>
                <w:lang w:val="fr-FR"/>
              </w:rPr>
              <w:t>, “</w:t>
            </w:r>
            <w:r w:rsidRPr="00D0042C">
              <w:rPr>
                <w:rFonts w:asciiTheme="majorHAnsi" w:hAnsiTheme="majorHAnsi"/>
                <w:i/>
                <w:sz w:val="20"/>
                <w:szCs w:val="20"/>
                <w:lang w:val="fr-FR"/>
              </w:rPr>
              <w:t>no</w:t>
            </w:r>
            <w:r w:rsidR="00D0042C" w:rsidRPr="00D0042C">
              <w:rPr>
                <w:rFonts w:asciiTheme="majorHAnsi" w:hAnsiTheme="majorHAnsi"/>
                <w:i/>
                <w:sz w:val="20"/>
                <w:szCs w:val="20"/>
                <w:lang w:val="fr-FR"/>
              </w:rPr>
              <w:t>n</w:t>
            </w:r>
            <w:r w:rsidRPr="007E70EE">
              <w:rPr>
                <w:rFonts w:asciiTheme="majorHAnsi" w:hAnsiTheme="majorHAnsi"/>
                <w:i/>
                <w:sz w:val="20"/>
                <w:szCs w:val="20"/>
                <w:lang w:val="fr-FR"/>
              </w:rPr>
              <w:t>.”</w:t>
            </w:r>
          </w:p>
          <w:p w:rsidR="0002543C" w:rsidRPr="00EB1C2E" w:rsidRDefault="0002543C">
            <w:pPr>
              <w:rPr>
                <w:rFonts w:asciiTheme="majorHAnsi" w:hAnsiTheme="majorHAnsi"/>
                <w:b/>
                <w:sz w:val="20"/>
                <w:szCs w:val="20"/>
                <w:lang w:val="fr-FR"/>
              </w:rPr>
            </w:pPr>
            <w:r w:rsidRPr="007E70EE">
              <w:rPr>
                <w:rFonts w:asciiTheme="majorHAnsi" w:hAnsiTheme="majorHAnsi"/>
                <w:b/>
                <w:sz w:val="20"/>
                <w:szCs w:val="20"/>
                <w:lang w:val="fr-FR"/>
              </w:rPr>
              <w:t>T</w:t>
            </w:r>
            <w:proofErr w:type="gramStart"/>
            <w:r w:rsidRPr="007E70EE">
              <w:rPr>
                <w:rFonts w:asciiTheme="majorHAnsi" w:hAnsiTheme="majorHAnsi"/>
                <w:b/>
                <w:sz w:val="20"/>
                <w:szCs w:val="20"/>
                <w:lang w:val="fr-FR"/>
              </w:rPr>
              <w:t>:  “</w:t>
            </w:r>
            <w:proofErr w:type="gramEnd"/>
            <w:r w:rsidR="00D0042C">
              <w:rPr>
                <w:rFonts w:asciiTheme="majorHAnsi" w:hAnsiTheme="majorHAnsi"/>
                <w:b/>
                <w:sz w:val="20"/>
                <w:szCs w:val="20"/>
                <w:lang w:val="fr-FR"/>
              </w:rPr>
              <w:t xml:space="preserve">Il y a </w:t>
            </w:r>
            <w:r w:rsidR="00EB1C2E">
              <w:rPr>
                <w:rFonts w:asciiTheme="majorHAnsi" w:hAnsiTheme="majorHAnsi"/>
                <w:b/>
                <w:sz w:val="20"/>
                <w:szCs w:val="20"/>
                <w:lang w:val="fr-FR"/>
              </w:rPr>
              <w:t>différentes étapes dans le cycle de vie d’une citrouille. A chaque étape, la citrouille est différente</w:t>
            </w:r>
            <w:r w:rsidRPr="007E70EE">
              <w:rPr>
                <w:rFonts w:asciiTheme="majorHAnsi" w:hAnsiTheme="majorHAnsi"/>
                <w:b/>
                <w:sz w:val="20"/>
                <w:szCs w:val="20"/>
                <w:lang w:val="fr-FR"/>
              </w:rPr>
              <w:t>.”</w:t>
            </w:r>
          </w:p>
          <w:p w:rsidR="0002543C" w:rsidRDefault="0002543C">
            <w:pPr>
              <w:rPr>
                <w:rFonts w:asciiTheme="majorHAnsi" w:hAnsiTheme="majorHAnsi"/>
                <w:b/>
                <w:sz w:val="20"/>
                <w:szCs w:val="20"/>
              </w:rPr>
            </w:pPr>
            <w:r w:rsidRPr="007E70EE">
              <w:rPr>
                <w:rFonts w:asciiTheme="majorHAnsi" w:hAnsiTheme="majorHAnsi"/>
                <w:b/>
                <w:sz w:val="20"/>
                <w:szCs w:val="20"/>
                <w:lang w:val="fr-FR"/>
              </w:rPr>
              <w:t>T</w:t>
            </w:r>
            <w:proofErr w:type="gramStart"/>
            <w:r w:rsidRPr="007E70EE">
              <w:rPr>
                <w:rFonts w:asciiTheme="majorHAnsi" w:hAnsiTheme="majorHAnsi"/>
                <w:b/>
                <w:sz w:val="20"/>
                <w:szCs w:val="20"/>
                <w:lang w:val="fr-FR"/>
              </w:rPr>
              <w:t>:  “</w:t>
            </w:r>
            <w:proofErr w:type="gramEnd"/>
            <w:r w:rsidR="00EB1C2E">
              <w:rPr>
                <w:rFonts w:asciiTheme="majorHAnsi" w:hAnsiTheme="majorHAnsi"/>
                <w:b/>
                <w:sz w:val="20"/>
                <w:szCs w:val="20"/>
                <w:lang w:val="fr-FR"/>
              </w:rPr>
              <w:t xml:space="preserve">Quand </w:t>
            </w:r>
            <w:r w:rsidR="0076444D">
              <w:rPr>
                <w:rFonts w:asciiTheme="majorHAnsi" w:hAnsiTheme="majorHAnsi"/>
                <w:b/>
                <w:sz w:val="20"/>
                <w:szCs w:val="20"/>
                <w:lang w:val="fr-FR"/>
              </w:rPr>
              <w:t>nous avons regardé le film sur la citrouille, nous avons vu comment la citrouille grandit. Nous avons vu toutes les étapes</w:t>
            </w:r>
            <w:r>
              <w:rPr>
                <w:rFonts w:asciiTheme="majorHAnsi" w:hAnsiTheme="majorHAnsi"/>
                <w:b/>
                <w:sz w:val="20"/>
                <w:szCs w:val="20"/>
              </w:rPr>
              <w:t>.”</w:t>
            </w:r>
          </w:p>
          <w:p w:rsidR="0002543C" w:rsidRDefault="0002543C" w:rsidP="00826204">
            <w:pPr>
              <w:pStyle w:val="ListParagraph"/>
              <w:numPr>
                <w:ilvl w:val="0"/>
                <w:numId w:val="4"/>
              </w:numPr>
              <w:spacing w:after="0"/>
              <w:rPr>
                <w:rFonts w:asciiTheme="majorHAnsi" w:hAnsiTheme="majorHAnsi"/>
                <w:b/>
                <w:sz w:val="20"/>
                <w:szCs w:val="20"/>
              </w:rPr>
            </w:pPr>
            <w:r>
              <w:rPr>
                <w:rFonts w:asciiTheme="majorHAnsi" w:hAnsiTheme="majorHAnsi"/>
                <w:sz w:val="20"/>
                <w:szCs w:val="20"/>
              </w:rPr>
              <w:t xml:space="preserve">Show the pumpkin sort paper.  </w:t>
            </w:r>
          </w:p>
          <w:p w:rsidR="0002543C" w:rsidRPr="00BB0637" w:rsidRDefault="0002543C">
            <w:pPr>
              <w:rPr>
                <w:rFonts w:asciiTheme="majorHAnsi" w:hAnsiTheme="majorHAnsi"/>
                <w:b/>
                <w:sz w:val="20"/>
                <w:szCs w:val="20"/>
                <w:lang w:val="fr-FR"/>
              </w:rPr>
            </w:pPr>
            <w:r w:rsidRPr="007E70EE">
              <w:rPr>
                <w:rFonts w:asciiTheme="majorHAnsi" w:hAnsiTheme="majorHAnsi"/>
                <w:b/>
                <w:sz w:val="20"/>
                <w:szCs w:val="20"/>
                <w:lang w:val="fr-FR"/>
              </w:rPr>
              <w:t>T</w:t>
            </w:r>
            <w:proofErr w:type="gramStart"/>
            <w:r w:rsidRPr="007E70EE">
              <w:rPr>
                <w:rFonts w:asciiTheme="majorHAnsi" w:hAnsiTheme="majorHAnsi"/>
                <w:b/>
                <w:sz w:val="20"/>
                <w:szCs w:val="20"/>
                <w:lang w:val="fr-FR"/>
              </w:rPr>
              <w:t>:  “</w:t>
            </w:r>
            <w:proofErr w:type="gramEnd"/>
            <w:r w:rsidR="00FD1446">
              <w:rPr>
                <w:rFonts w:asciiTheme="majorHAnsi" w:hAnsiTheme="majorHAnsi"/>
                <w:b/>
                <w:sz w:val="20"/>
                <w:szCs w:val="20"/>
                <w:lang w:val="fr-FR"/>
              </w:rPr>
              <w:t xml:space="preserve">Cette feuille </w:t>
            </w:r>
            <w:r w:rsidR="00BB0637" w:rsidRPr="00BB0637">
              <w:rPr>
                <w:rFonts w:asciiTheme="majorHAnsi" w:hAnsiTheme="majorHAnsi"/>
                <w:b/>
                <w:sz w:val="20"/>
                <w:szCs w:val="20"/>
                <w:lang w:val="fr-FR"/>
              </w:rPr>
              <w:t>montre aussi</w:t>
            </w:r>
            <w:r w:rsidR="00BB0637">
              <w:rPr>
                <w:rFonts w:asciiTheme="majorHAnsi" w:hAnsiTheme="majorHAnsi"/>
                <w:b/>
                <w:sz w:val="20"/>
                <w:szCs w:val="20"/>
                <w:lang w:val="fr-FR"/>
              </w:rPr>
              <w:t xml:space="preserve"> les différentes étapes du cycle de la vie d’une citrouille</w:t>
            </w:r>
            <w:r w:rsidRPr="007E70EE">
              <w:rPr>
                <w:rFonts w:asciiTheme="majorHAnsi" w:hAnsiTheme="majorHAnsi"/>
                <w:b/>
                <w:sz w:val="20"/>
                <w:szCs w:val="20"/>
                <w:lang w:val="fr-FR"/>
              </w:rPr>
              <w:t>.”</w:t>
            </w:r>
          </w:p>
          <w:p w:rsidR="0002543C" w:rsidRDefault="0002543C" w:rsidP="00826204">
            <w:pPr>
              <w:pStyle w:val="ListParagraph"/>
              <w:numPr>
                <w:ilvl w:val="0"/>
                <w:numId w:val="4"/>
              </w:numPr>
              <w:spacing w:after="0"/>
              <w:rPr>
                <w:rFonts w:asciiTheme="majorHAnsi" w:hAnsiTheme="majorHAnsi"/>
                <w:b/>
                <w:sz w:val="20"/>
                <w:szCs w:val="20"/>
              </w:rPr>
            </w:pPr>
            <w:r>
              <w:rPr>
                <w:rFonts w:asciiTheme="majorHAnsi" w:hAnsiTheme="majorHAnsi"/>
                <w:sz w:val="20"/>
                <w:szCs w:val="20"/>
              </w:rPr>
              <w:t>As you go over each stage of the life cycle of the pumpkin draw and label them on the board.</w:t>
            </w:r>
          </w:p>
          <w:p w:rsidR="0002543C" w:rsidRPr="00BB0637" w:rsidRDefault="0002543C">
            <w:pPr>
              <w:rPr>
                <w:rFonts w:asciiTheme="majorHAnsi" w:hAnsiTheme="majorHAnsi"/>
                <w:b/>
                <w:sz w:val="20"/>
                <w:szCs w:val="20"/>
              </w:rPr>
            </w:pPr>
            <w:r w:rsidRPr="007E70EE">
              <w:rPr>
                <w:rFonts w:asciiTheme="majorHAnsi" w:hAnsiTheme="majorHAnsi"/>
                <w:b/>
                <w:sz w:val="20"/>
                <w:szCs w:val="20"/>
                <w:lang w:val="fr-FR"/>
              </w:rPr>
              <w:t>T</w:t>
            </w:r>
            <w:proofErr w:type="gramStart"/>
            <w:r w:rsidRPr="007E70EE">
              <w:rPr>
                <w:rFonts w:asciiTheme="majorHAnsi" w:hAnsiTheme="majorHAnsi"/>
                <w:b/>
                <w:sz w:val="20"/>
                <w:szCs w:val="20"/>
                <w:lang w:val="fr-FR"/>
              </w:rPr>
              <w:t>:  “</w:t>
            </w:r>
            <w:proofErr w:type="gramEnd"/>
            <w:r w:rsidR="00BB0637" w:rsidRPr="00BB0637">
              <w:rPr>
                <w:rFonts w:asciiTheme="majorHAnsi" w:hAnsiTheme="majorHAnsi"/>
                <w:b/>
                <w:sz w:val="20"/>
                <w:szCs w:val="20"/>
                <w:lang w:val="fr-FR"/>
              </w:rPr>
              <w:t>En premier, c’est la graine</w:t>
            </w:r>
            <w:r w:rsidRPr="007E70EE">
              <w:rPr>
                <w:rFonts w:asciiTheme="majorHAnsi" w:hAnsiTheme="majorHAnsi"/>
                <w:b/>
                <w:sz w:val="20"/>
                <w:szCs w:val="20"/>
                <w:lang w:val="fr-FR"/>
              </w:rPr>
              <w:t xml:space="preserve">.” </w:t>
            </w:r>
            <w:r>
              <w:rPr>
                <w:rFonts w:asciiTheme="majorHAnsi" w:hAnsiTheme="majorHAnsi"/>
                <w:sz w:val="20"/>
                <w:szCs w:val="20"/>
              </w:rPr>
              <w:t>(Draw and label the seed on the board)</w:t>
            </w:r>
            <w:r w:rsidR="00D47DD3">
              <w:rPr>
                <w:rFonts w:asciiTheme="majorHAnsi" w:hAnsiTheme="majorHAnsi"/>
                <w:sz w:val="20"/>
                <w:szCs w:val="20"/>
              </w:rPr>
              <w:t>.  You could pass around some seeds so that students can touch, feel, and smell the seeds.</w:t>
            </w:r>
          </w:p>
          <w:p w:rsidR="0002543C" w:rsidRPr="007E70EE" w:rsidRDefault="0002543C">
            <w:pPr>
              <w:rPr>
                <w:rFonts w:asciiTheme="majorHAnsi" w:hAnsiTheme="majorHAnsi"/>
                <w:b/>
                <w:sz w:val="20"/>
                <w:szCs w:val="20"/>
              </w:rPr>
            </w:pPr>
            <w:r w:rsidRPr="007E70EE">
              <w:rPr>
                <w:rFonts w:asciiTheme="majorHAnsi" w:hAnsiTheme="majorHAnsi"/>
                <w:b/>
                <w:sz w:val="20"/>
                <w:szCs w:val="20"/>
                <w:lang w:val="fr-FR"/>
              </w:rPr>
              <w:t>T</w:t>
            </w:r>
            <w:proofErr w:type="gramStart"/>
            <w:r w:rsidRPr="007E70EE">
              <w:rPr>
                <w:rFonts w:asciiTheme="majorHAnsi" w:hAnsiTheme="majorHAnsi"/>
                <w:b/>
                <w:sz w:val="20"/>
                <w:szCs w:val="20"/>
                <w:lang w:val="fr-FR"/>
              </w:rPr>
              <w:t>:  “</w:t>
            </w:r>
            <w:proofErr w:type="gramEnd"/>
            <w:r w:rsidR="00BB0637" w:rsidRPr="00BB0637">
              <w:rPr>
                <w:rFonts w:asciiTheme="majorHAnsi" w:hAnsiTheme="majorHAnsi"/>
                <w:b/>
                <w:sz w:val="20"/>
                <w:szCs w:val="20"/>
                <w:lang w:val="fr-FR"/>
              </w:rPr>
              <w:t xml:space="preserve">En deuxième, c’est </w:t>
            </w:r>
            <w:r w:rsidR="009B005B">
              <w:rPr>
                <w:rFonts w:asciiTheme="majorHAnsi" w:hAnsiTheme="majorHAnsi"/>
                <w:b/>
                <w:sz w:val="20"/>
                <w:szCs w:val="20"/>
                <w:lang w:val="fr-FR"/>
              </w:rPr>
              <w:t>la jeune plante."</w:t>
            </w:r>
            <w:r w:rsidRPr="007E70EE">
              <w:rPr>
                <w:rFonts w:asciiTheme="majorHAnsi" w:hAnsiTheme="majorHAnsi"/>
                <w:b/>
                <w:sz w:val="20"/>
                <w:szCs w:val="20"/>
                <w:lang w:val="fr-FR"/>
              </w:rPr>
              <w:t xml:space="preserve"> </w:t>
            </w:r>
            <w:r>
              <w:rPr>
                <w:rFonts w:asciiTheme="majorHAnsi" w:hAnsiTheme="majorHAnsi"/>
                <w:sz w:val="20"/>
                <w:szCs w:val="20"/>
              </w:rPr>
              <w:t>(Draw and label the seed</w:t>
            </w:r>
            <w:r w:rsidR="009B005B">
              <w:rPr>
                <w:rFonts w:asciiTheme="majorHAnsi" w:hAnsiTheme="majorHAnsi"/>
                <w:sz w:val="20"/>
                <w:szCs w:val="20"/>
              </w:rPr>
              <w:t>ling</w:t>
            </w:r>
            <w:r>
              <w:rPr>
                <w:rFonts w:asciiTheme="majorHAnsi" w:hAnsiTheme="majorHAnsi"/>
                <w:sz w:val="20"/>
                <w:szCs w:val="20"/>
              </w:rPr>
              <w:t xml:space="preserve"> on the board)</w:t>
            </w:r>
          </w:p>
          <w:p w:rsidR="0002543C" w:rsidRPr="007E70EE" w:rsidRDefault="0002543C">
            <w:pPr>
              <w:rPr>
                <w:rFonts w:asciiTheme="majorHAnsi" w:hAnsiTheme="majorHAnsi"/>
                <w:b/>
                <w:sz w:val="20"/>
                <w:szCs w:val="20"/>
              </w:rPr>
            </w:pPr>
            <w:r w:rsidRPr="007E70EE">
              <w:rPr>
                <w:rFonts w:asciiTheme="majorHAnsi" w:hAnsiTheme="majorHAnsi"/>
                <w:b/>
                <w:sz w:val="20"/>
                <w:szCs w:val="20"/>
                <w:lang w:val="fr-FR"/>
              </w:rPr>
              <w:t>T</w:t>
            </w:r>
            <w:proofErr w:type="gramStart"/>
            <w:r w:rsidRPr="007E70EE">
              <w:rPr>
                <w:rFonts w:asciiTheme="majorHAnsi" w:hAnsiTheme="majorHAnsi"/>
                <w:b/>
                <w:sz w:val="20"/>
                <w:szCs w:val="20"/>
                <w:lang w:val="fr-FR"/>
              </w:rPr>
              <w:t>:  “</w:t>
            </w:r>
            <w:proofErr w:type="gramEnd"/>
            <w:r w:rsidR="00BB0637">
              <w:rPr>
                <w:rFonts w:asciiTheme="majorHAnsi" w:hAnsiTheme="majorHAnsi"/>
                <w:b/>
                <w:sz w:val="20"/>
                <w:szCs w:val="20"/>
                <w:lang w:val="fr-FR"/>
              </w:rPr>
              <w:t>En troisième, c’est la plante</w:t>
            </w:r>
            <w:r w:rsidRPr="007E70EE">
              <w:rPr>
                <w:rFonts w:asciiTheme="majorHAnsi" w:hAnsiTheme="majorHAnsi"/>
                <w:b/>
                <w:sz w:val="20"/>
                <w:szCs w:val="20"/>
                <w:lang w:val="fr-FR"/>
              </w:rPr>
              <w:t xml:space="preserve">.”  </w:t>
            </w:r>
            <w:r>
              <w:rPr>
                <w:rFonts w:asciiTheme="majorHAnsi" w:hAnsiTheme="majorHAnsi"/>
                <w:sz w:val="20"/>
                <w:szCs w:val="20"/>
              </w:rPr>
              <w:t xml:space="preserve">(Draw and label the </w:t>
            </w:r>
            <w:r w:rsidR="009B005B" w:rsidRPr="009B005B">
              <w:rPr>
                <w:rFonts w:asciiTheme="majorHAnsi" w:hAnsiTheme="majorHAnsi"/>
                <w:sz w:val="20"/>
                <w:szCs w:val="20"/>
              </w:rPr>
              <w:t>plant</w:t>
            </w:r>
            <w:r>
              <w:rPr>
                <w:rFonts w:asciiTheme="majorHAnsi" w:hAnsiTheme="majorHAnsi"/>
                <w:sz w:val="20"/>
                <w:szCs w:val="20"/>
              </w:rPr>
              <w:t xml:space="preserve"> on the board)</w:t>
            </w:r>
            <w:r w:rsidR="009B005B">
              <w:rPr>
                <w:rFonts w:asciiTheme="majorHAnsi" w:hAnsiTheme="majorHAnsi"/>
                <w:sz w:val="20"/>
                <w:szCs w:val="20"/>
              </w:rPr>
              <w:t xml:space="preserve"> </w:t>
            </w:r>
          </w:p>
          <w:p w:rsidR="0002543C" w:rsidRPr="007E70EE" w:rsidRDefault="0002543C">
            <w:pPr>
              <w:rPr>
                <w:rFonts w:asciiTheme="majorHAnsi" w:hAnsiTheme="majorHAnsi"/>
                <w:b/>
                <w:sz w:val="20"/>
                <w:szCs w:val="20"/>
              </w:rPr>
            </w:pPr>
            <w:r w:rsidRPr="007E70EE">
              <w:rPr>
                <w:rFonts w:asciiTheme="majorHAnsi" w:hAnsiTheme="majorHAnsi"/>
                <w:b/>
                <w:sz w:val="20"/>
                <w:szCs w:val="20"/>
                <w:lang w:val="fr-FR"/>
              </w:rPr>
              <w:t>T</w:t>
            </w:r>
            <w:proofErr w:type="gramStart"/>
            <w:r w:rsidRPr="007E70EE">
              <w:rPr>
                <w:rFonts w:asciiTheme="majorHAnsi" w:hAnsiTheme="majorHAnsi"/>
                <w:b/>
                <w:sz w:val="20"/>
                <w:szCs w:val="20"/>
                <w:lang w:val="fr-FR"/>
              </w:rPr>
              <w:t>:  “</w:t>
            </w:r>
            <w:proofErr w:type="gramEnd"/>
            <w:r w:rsidR="00BB0637">
              <w:rPr>
                <w:rFonts w:asciiTheme="majorHAnsi" w:hAnsiTheme="majorHAnsi"/>
                <w:b/>
                <w:sz w:val="20"/>
                <w:szCs w:val="20"/>
                <w:lang w:val="fr-FR"/>
              </w:rPr>
              <w:t>En quatrième, c’est la fleur</w:t>
            </w:r>
            <w:r w:rsidRPr="007E70EE">
              <w:rPr>
                <w:rFonts w:asciiTheme="majorHAnsi" w:hAnsiTheme="majorHAnsi"/>
                <w:b/>
                <w:sz w:val="20"/>
                <w:szCs w:val="20"/>
                <w:lang w:val="fr-FR"/>
              </w:rPr>
              <w:t xml:space="preserve">.” </w:t>
            </w:r>
            <w:r>
              <w:rPr>
                <w:rFonts w:asciiTheme="majorHAnsi" w:hAnsiTheme="majorHAnsi"/>
                <w:sz w:val="20"/>
                <w:szCs w:val="20"/>
              </w:rPr>
              <w:t xml:space="preserve">(Draw and label the </w:t>
            </w:r>
            <w:r w:rsidR="009B005B">
              <w:rPr>
                <w:rFonts w:asciiTheme="majorHAnsi" w:hAnsiTheme="majorHAnsi"/>
                <w:sz w:val="20"/>
                <w:szCs w:val="20"/>
              </w:rPr>
              <w:t xml:space="preserve">flower </w:t>
            </w:r>
            <w:r>
              <w:rPr>
                <w:rFonts w:asciiTheme="majorHAnsi" w:hAnsiTheme="majorHAnsi"/>
                <w:sz w:val="20"/>
                <w:szCs w:val="20"/>
              </w:rPr>
              <w:t>on the board)</w:t>
            </w:r>
          </w:p>
          <w:p w:rsidR="0002543C" w:rsidRPr="007E70EE" w:rsidRDefault="0002543C">
            <w:pPr>
              <w:rPr>
                <w:rFonts w:asciiTheme="majorHAnsi" w:hAnsiTheme="majorHAnsi"/>
                <w:b/>
                <w:sz w:val="20"/>
                <w:szCs w:val="20"/>
              </w:rPr>
            </w:pPr>
            <w:r w:rsidRPr="007E70EE">
              <w:rPr>
                <w:rFonts w:asciiTheme="majorHAnsi" w:hAnsiTheme="majorHAnsi"/>
                <w:b/>
                <w:sz w:val="20"/>
                <w:szCs w:val="20"/>
                <w:lang w:val="fr-FR"/>
              </w:rPr>
              <w:t>T</w:t>
            </w:r>
            <w:proofErr w:type="gramStart"/>
            <w:r w:rsidRPr="007E70EE">
              <w:rPr>
                <w:rFonts w:asciiTheme="majorHAnsi" w:hAnsiTheme="majorHAnsi"/>
                <w:b/>
                <w:sz w:val="20"/>
                <w:szCs w:val="20"/>
                <w:lang w:val="fr-FR"/>
              </w:rPr>
              <w:t>:  “</w:t>
            </w:r>
            <w:proofErr w:type="gramEnd"/>
            <w:r w:rsidR="00BB0637">
              <w:rPr>
                <w:rFonts w:asciiTheme="majorHAnsi" w:hAnsiTheme="majorHAnsi"/>
                <w:b/>
                <w:sz w:val="20"/>
                <w:szCs w:val="20"/>
                <w:lang w:val="fr-FR"/>
              </w:rPr>
              <w:t>En cinquième, c’est la citrouille verte</w:t>
            </w:r>
            <w:r w:rsidRPr="007E70EE">
              <w:rPr>
                <w:rFonts w:asciiTheme="majorHAnsi" w:hAnsiTheme="majorHAnsi"/>
                <w:b/>
                <w:sz w:val="20"/>
                <w:szCs w:val="20"/>
                <w:lang w:val="fr-FR"/>
              </w:rPr>
              <w:t xml:space="preserve">.” </w:t>
            </w:r>
            <w:r>
              <w:rPr>
                <w:rFonts w:asciiTheme="majorHAnsi" w:hAnsiTheme="majorHAnsi"/>
                <w:sz w:val="20"/>
                <w:szCs w:val="20"/>
              </w:rPr>
              <w:t xml:space="preserve">(Draw and label the </w:t>
            </w:r>
            <w:r w:rsidR="009B005B">
              <w:rPr>
                <w:rFonts w:asciiTheme="majorHAnsi" w:hAnsiTheme="majorHAnsi"/>
                <w:sz w:val="20"/>
                <w:szCs w:val="20"/>
              </w:rPr>
              <w:t xml:space="preserve">green pumpkin </w:t>
            </w:r>
            <w:r>
              <w:rPr>
                <w:rFonts w:asciiTheme="majorHAnsi" w:hAnsiTheme="majorHAnsi"/>
                <w:sz w:val="20"/>
                <w:szCs w:val="20"/>
              </w:rPr>
              <w:t>on the board)</w:t>
            </w:r>
          </w:p>
          <w:p w:rsidR="0002543C" w:rsidRPr="007E70EE" w:rsidRDefault="0002543C">
            <w:pPr>
              <w:rPr>
                <w:rFonts w:asciiTheme="majorHAnsi" w:hAnsiTheme="majorHAnsi"/>
                <w:b/>
                <w:sz w:val="20"/>
                <w:szCs w:val="20"/>
              </w:rPr>
            </w:pPr>
            <w:r w:rsidRPr="007E70EE">
              <w:rPr>
                <w:rFonts w:asciiTheme="majorHAnsi" w:hAnsiTheme="majorHAnsi"/>
                <w:b/>
                <w:sz w:val="20"/>
                <w:szCs w:val="20"/>
                <w:lang w:val="fr-FR"/>
              </w:rPr>
              <w:t>T</w:t>
            </w:r>
            <w:proofErr w:type="gramStart"/>
            <w:r w:rsidRPr="007E70EE">
              <w:rPr>
                <w:rFonts w:asciiTheme="majorHAnsi" w:hAnsiTheme="majorHAnsi"/>
                <w:b/>
                <w:sz w:val="20"/>
                <w:szCs w:val="20"/>
                <w:lang w:val="fr-FR"/>
              </w:rPr>
              <w:t>:  “</w:t>
            </w:r>
            <w:proofErr w:type="gramEnd"/>
            <w:r w:rsidR="00BB0637" w:rsidRPr="00BB0637">
              <w:rPr>
                <w:rFonts w:asciiTheme="majorHAnsi" w:hAnsiTheme="majorHAnsi"/>
                <w:b/>
                <w:sz w:val="20"/>
                <w:szCs w:val="20"/>
                <w:lang w:val="fr-FR"/>
              </w:rPr>
              <w:t>En sixième, c’est la citrouille orange</w:t>
            </w:r>
            <w:r w:rsidRPr="007E70EE">
              <w:rPr>
                <w:rFonts w:asciiTheme="majorHAnsi" w:hAnsiTheme="majorHAnsi"/>
                <w:b/>
                <w:sz w:val="20"/>
                <w:szCs w:val="20"/>
                <w:lang w:val="fr-FR"/>
              </w:rPr>
              <w:t xml:space="preserve">.” </w:t>
            </w:r>
            <w:r>
              <w:rPr>
                <w:rFonts w:asciiTheme="majorHAnsi" w:hAnsiTheme="majorHAnsi"/>
                <w:sz w:val="20"/>
                <w:szCs w:val="20"/>
              </w:rPr>
              <w:t xml:space="preserve">(Draw and label the </w:t>
            </w:r>
            <w:r w:rsidR="0013258C">
              <w:rPr>
                <w:rFonts w:asciiTheme="majorHAnsi" w:hAnsiTheme="majorHAnsi"/>
                <w:sz w:val="20"/>
                <w:szCs w:val="20"/>
              </w:rPr>
              <w:t xml:space="preserve">orange pumpkin </w:t>
            </w:r>
            <w:r>
              <w:rPr>
                <w:rFonts w:asciiTheme="majorHAnsi" w:hAnsiTheme="majorHAnsi"/>
                <w:sz w:val="20"/>
                <w:szCs w:val="20"/>
              </w:rPr>
              <w:t>on the board)</w:t>
            </w:r>
          </w:p>
          <w:p w:rsidR="0002543C" w:rsidRPr="00A10C0E" w:rsidRDefault="0002543C">
            <w:pPr>
              <w:rPr>
                <w:rFonts w:asciiTheme="majorHAnsi" w:hAnsiTheme="majorHAnsi"/>
                <w:b/>
                <w:sz w:val="20"/>
                <w:szCs w:val="20"/>
                <w:lang w:val="fr-FR"/>
              </w:rPr>
            </w:pPr>
            <w:r w:rsidRPr="007E70EE">
              <w:rPr>
                <w:rFonts w:asciiTheme="majorHAnsi" w:hAnsiTheme="majorHAnsi"/>
                <w:b/>
                <w:sz w:val="20"/>
                <w:szCs w:val="20"/>
                <w:lang w:val="fr-FR"/>
              </w:rPr>
              <w:lastRenderedPageBreak/>
              <w:t>T</w:t>
            </w:r>
            <w:proofErr w:type="gramStart"/>
            <w:r w:rsidRPr="007E70EE">
              <w:rPr>
                <w:rFonts w:asciiTheme="majorHAnsi" w:hAnsiTheme="majorHAnsi"/>
                <w:b/>
                <w:sz w:val="20"/>
                <w:szCs w:val="20"/>
                <w:lang w:val="fr-FR"/>
              </w:rPr>
              <w:t>:  “</w:t>
            </w:r>
            <w:proofErr w:type="gramEnd"/>
            <w:r w:rsidR="00FB2F53">
              <w:rPr>
                <w:rFonts w:asciiTheme="majorHAnsi" w:hAnsiTheme="majorHAnsi"/>
                <w:b/>
                <w:sz w:val="20"/>
                <w:szCs w:val="20"/>
                <w:lang w:val="fr-FR"/>
              </w:rPr>
              <w:t xml:space="preserve">C’est comme cela que les citrouilles grandissent. </w:t>
            </w:r>
            <w:r w:rsidR="00CC65E2">
              <w:rPr>
                <w:rFonts w:asciiTheme="majorHAnsi" w:hAnsiTheme="majorHAnsi"/>
                <w:b/>
                <w:sz w:val="20"/>
                <w:szCs w:val="20"/>
                <w:lang w:val="fr-FR"/>
              </w:rPr>
              <w:t xml:space="preserve">C’est le cycle de vie d’une citrouille. La graine, puis </w:t>
            </w:r>
            <w:r w:rsidR="0013258C">
              <w:rPr>
                <w:rFonts w:asciiTheme="majorHAnsi" w:hAnsiTheme="majorHAnsi"/>
                <w:b/>
                <w:sz w:val="20"/>
                <w:szCs w:val="20"/>
                <w:lang w:val="fr-FR"/>
              </w:rPr>
              <w:t>la jeune plante,</w:t>
            </w:r>
            <w:r w:rsidR="00CC65E2">
              <w:rPr>
                <w:rFonts w:asciiTheme="majorHAnsi" w:hAnsiTheme="majorHAnsi"/>
                <w:b/>
                <w:sz w:val="20"/>
                <w:szCs w:val="20"/>
                <w:lang w:val="fr-FR"/>
              </w:rPr>
              <w:t xml:space="preserve"> puis la plante, puis la fleur, puis la citrouille verte, puis la citrouille orange. Je vais vous donner une feuille. Vous devez retourner à votre table, puis </w:t>
            </w:r>
            <w:r w:rsidR="00A10C0E">
              <w:rPr>
                <w:rFonts w:asciiTheme="majorHAnsi" w:hAnsiTheme="majorHAnsi"/>
                <w:b/>
                <w:sz w:val="20"/>
                <w:szCs w:val="20"/>
                <w:lang w:val="fr-FR"/>
              </w:rPr>
              <w:t xml:space="preserve">la </w:t>
            </w:r>
            <w:r w:rsidR="00CC65E2">
              <w:rPr>
                <w:rFonts w:asciiTheme="majorHAnsi" w:hAnsiTheme="majorHAnsi"/>
                <w:b/>
                <w:sz w:val="20"/>
                <w:szCs w:val="20"/>
                <w:lang w:val="fr-FR"/>
              </w:rPr>
              <w:t xml:space="preserve">colorier et </w:t>
            </w:r>
            <w:r w:rsidR="00A10C0E">
              <w:rPr>
                <w:rFonts w:asciiTheme="majorHAnsi" w:hAnsiTheme="majorHAnsi"/>
                <w:b/>
                <w:sz w:val="20"/>
                <w:szCs w:val="20"/>
                <w:lang w:val="fr-FR"/>
              </w:rPr>
              <w:t xml:space="preserve">la </w:t>
            </w:r>
            <w:r w:rsidR="00CC65E2">
              <w:rPr>
                <w:rFonts w:asciiTheme="majorHAnsi" w:hAnsiTheme="majorHAnsi"/>
                <w:b/>
                <w:sz w:val="20"/>
                <w:szCs w:val="20"/>
                <w:lang w:val="fr-FR"/>
              </w:rPr>
              <w:t>découper</w:t>
            </w:r>
            <w:r w:rsidR="00A10C0E">
              <w:rPr>
                <w:rFonts w:asciiTheme="majorHAnsi" w:hAnsiTheme="majorHAnsi"/>
                <w:b/>
                <w:sz w:val="20"/>
                <w:szCs w:val="20"/>
                <w:lang w:val="fr-FR"/>
              </w:rPr>
              <w:t xml:space="preserve"> en carrés</w:t>
            </w:r>
            <w:r w:rsidRPr="007E70EE">
              <w:rPr>
                <w:rFonts w:asciiTheme="majorHAnsi" w:hAnsiTheme="majorHAnsi"/>
                <w:b/>
                <w:sz w:val="20"/>
                <w:szCs w:val="20"/>
                <w:lang w:val="fr-FR"/>
              </w:rPr>
              <w:t xml:space="preserve">.”   </w:t>
            </w:r>
          </w:p>
          <w:p w:rsidR="0002543C" w:rsidRPr="007E70EE" w:rsidRDefault="0002543C">
            <w:pPr>
              <w:rPr>
                <w:rFonts w:asciiTheme="majorHAnsi" w:hAnsiTheme="majorHAnsi"/>
                <w:b/>
                <w:sz w:val="20"/>
                <w:szCs w:val="20"/>
                <w:lang w:val="fr-FR"/>
              </w:rPr>
            </w:pPr>
          </w:p>
          <w:p w:rsidR="0002543C" w:rsidRDefault="0002543C">
            <w:pPr>
              <w:rPr>
                <w:rFonts w:asciiTheme="majorHAnsi" w:hAnsiTheme="majorHAnsi"/>
                <w:b/>
                <w:sz w:val="20"/>
                <w:szCs w:val="20"/>
              </w:rPr>
            </w:pPr>
            <w:r>
              <w:rPr>
                <w:rFonts w:asciiTheme="majorHAnsi" w:hAnsiTheme="majorHAnsi"/>
                <w:b/>
                <w:sz w:val="20"/>
                <w:szCs w:val="20"/>
              </w:rPr>
              <w:t>Guided Practice:  (15 minutes)</w:t>
            </w:r>
          </w:p>
          <w:p w:rsidR="0002543C" w:rsidRDefault="0002543C">
            <w:pPr>
              <w:rPr>
                <w:rFonts w:asciiTheme="majorHAnsi" w:hAnsiTheme="majorHAnsi"/>
                <w:i/>
                <w:sz w:val="20"/>
                <w:szCs w:val="20"/>
                <w:u w:val="single"/>
              </w:rPr>
            </w:pPr>
            <w:r>
              <w:rPr>
                <w:rFonts w:asciiTheme="majorHAnsi" w:hAnsiTheme="majorHAnsi"/>
                <w:i/>
                <w:sz w:val="20"/>
                <w:szCs w:val="20"/>
                <w:u w:val="single"/>
              </w:rPr>
              <w:t>Use the modeling cycle:</w:t>
            </w:r>
          </w:p>
          <w:p w:rsidR="0002543C" w:rsidRPr="007E70EE" w:rsidRDefault="0002543C">
            <w:pPr>
              <w:rPr>
                <w:rFonts w:asciiTheme="majorHAnsi" w:hAnsiTheme="majorHAnsi"/>
                <w:sz w:val="20"/>
                <w:szCs w:val="20"/>
                <w:u w:val="single"/>
                <w:lang w:val="fr-FR"/>
              </w:rPr>
            </w:pPr>
            <w:r w:rsidRPr="007E70EE">
              <w:rPr>
                <w:rFonts w:asciiTheme="majorHAnsi" w:hAnsiTheme="majorHAnsi"/>
                <w:sz w:val="20"/>
                <w:szCs w:val="20"/>
                <w:u w:val="single"/>
                <w:lang w:val="fr-FR"/>
              </w:rPr>
              <w:t>Teacher Does:</w:t>
            </w:r>
          </w:p>
          <w:p w:rsidR="0002543C" w:rsidRPr="001E191B" w:rsidRDefault="0002543C">
            <w:pPr>
              <w:rPr>
                <w:rFonts w:asciiTheme="majorHAnsi" w:hAnsiTheme="majorHAnsi"/>
                <w:b/>
                <w:sz w:val="20"/>
                <w:szCs w:val="20"/>
                <w:lang w:val="fr-FR"/>
              </w:rPr>
            </w:pPr>
            <w:r w:rsidRPr="007E70EE">
              <w:rPr>
                <w:rFonts w:asciiTheme="majorHAnsi" w:hAnsiTheme="majorHAnsi"/>
                <w:b/>
                <w:sz w:val="20"/>
                <w:szCs w:val="20"/>
                <w:lang w:val="fr-FR"/>
              </w:rPr>
              <w:t>T</w:t>
            </w:r>
            <w:proofErr w:type="gramStart"/>
            <w:r w:rsidRPr="007E70EE">
              <w:rPr>
                <w:rFonts w:asciiTheme="majorHAnsi" w:hAnsiTheme="majorHAnsi"/>
                <w:b/>
                <w:sz w:val="20"/>
                <w:szCs w:val="20"/>
                <w:lang w:val="fr-FR"/>
              </w:rPr>
              <w:t>:  “</w:t>
            </w:r>
            <w:proofErr w:type="gramEnd"/>
            <w:r w:rsidR="001E191B" w:rsidRPr="001E191B">
              <w:rPr>
                <w:rFonts w:asciiTheme="majorHAnsi" w:hAnsiTheme="majorHAnsi"/>
                <w:b/>
                <w:sz w:val="20"/>
                <w:szCs w:val="20"/>
                <w:lang w:val="fr-FR"/>
              </w:rPr>
              <w:t xml:space="preserve">Je vais vous montrer. </w:t>
            </w:r>
            <w:r w:rsidR="001E191B">
              <w:rPr>
                <w:rFonts w:asciiTheme="majorHAnsi" w:hAnsiTheme="majorHAnsi"/>
                <w:b/>
                <w:sz w:val="20"/>
                <w:szCs w:val="20"/>
                <w:lang w:val="fr-FR"/>
              </w:rPr>
              <w:t xml:space="preserve">D’abord, vous allez colorier la graine, puis </w:t>
            </w:r>
            <w:r w:rsidR="0013258C">
              <w:rPr>
                <w:rFonts w:asciiTheme="majorHAnsi" w:hAnsiTheme="majorHAnsi"/>
                <w:b/>
                <w:sz w:val="20"/>
                <w:szCs w:val="20"/>
                <w:lang w:val="fr-FR"/>
              </w:rPr>
              <w:t>la jeune plante,</w:t>
            </w:r>
            <w:r w:rsidR="001E191B">
              <w:rPr>
                <w:rFonts w:asciiTheme="majorHAnsi" w:hAnsiTheme="majorHAnsi"/>
                <w:b/>
                <w:sz w:val="20"/>
                <w:szCs w:val="20"/>
                <w:lang w:val="fr-FR"/>
              </w:rPr>
              <w:t xml:space="preserve"> puis la plante, puis la fleur, puis la citrouille verte et enfin la citrouille orange. Comme cela</w:t>
            </w:r>
            <w:r>
              <w:rPr>
                <w:rFonts w:asciiTheme="majorHAnsi" w:hAnsiTheme="majorHAnsi"/>
                <w:b/>
                <w:sz w:val="20"/>
                <w:szCs w:val="20"/>
              </w:rPr>
              <w:t>.”</w:t>
            </w:r>
          </w:p>
          <w:p w:rsidR="00BF1053" w:rsidRPr="00BF1053" w:rsidRDefault="0002543C" w:rsidP="00BF1053">
            <w:pPr>
              <w:pStyle w:val="ListParagraph"/>
              <w:numPr>
                <w:ilvl w:val="0"/>
                <w:numId w:val="4"/>
              </w:numPr>
              <w:spacing w:after="0"/>
              <w:rPr>
                <w:rFonts w:asciiTheme="majorHAnsi" w:hAnsiTheme="majorHAnsi"/>
                <w:b/>
                <w:sz w:val="20"/>
                <w:szCs w:val="20"/>
              </w:rPr>
            </w:pPr>
            <w:r>
              <w:rPr>
                <w:rFonts w:asciiTheme="majorHAnsi" w:hAnsiTheme="majorHAnsi"/>
                <w:sz w:val="20"/>
                <w:szCs w:val="20"/>
              </w:rPr>
              <w:t>Color some of the pictures.</w:t>
            </w:r>
          </w:p>
          <w:p w:rsidR="0002543C" w:rsidRPr="001E191B" w:rsidRDefault="0002543C">
            <w:pPr>
              <w:rPr>
                <w:rFonts w:asciiTheme="majorHAnsi" w:hAnsiTheme="majorHAnsi"/>
                <w:b/>
                <w:sz w:val="20"/>
                <w:szCs w:val="20"/>
                <w:lang w:val="fr-FR"/>
              </w:rPr>
            </w:pPr>
            <w:r w:rsidRPr="007E70EE">
              <w:rPr>
                <w:rFonts w:asciiTheme="majorHAnsi" w:hAnsiTheme="majorHAnsi"/>
                <w:b/>
                <w:sz w:val="20"/>
                <w:szCs w:val="20"/>
                <w:lang w:val="fr-FR"/>
              </w:rPr>
              <w:t>T</w:t>
            </w:r>
            <w:proofErr w:type="gramStart"/>
            <w:r w:rsidRPr="007E70EE">
              <w:rPr>
                <w:rFonts w:asciiTheme="majorHAnsi" w:hAnsiTheme="majorHAnsi"/>
                <w:b/>
                <w:sz w:val="20"/>
                <w:szCs w:val="20"/>
                <w:lang w:val="fr-FR"/>
              </w:rPr>
              <w:t>:  “</w:t>
            </w:r>
            <w:proofErr w:type="gramEnd"/>
            <w:r w:rsidR="001E191B" w:rsidRPr="001E191B">
              <w:rPr>
                <w:rFonts w:asciiTheme="majorHAnsi" w:hAnsiTheme="majorHAnsi"/>
                <w:b/>
                <w:sz w:val="20"/>
                <w:szCs w:val="20"/>
                <w:lang w:val="fr-FR"/>
              </w:rPr>
              <w:t xml:space="preserve">Puis, </w:t>
            </w:r>
            <w:r w:rsidR="001E191B">
              <w:rPr>
                <w:rFonts w:asciiTheme="majorHAnsi" w:hAnsiTheme="majorHAnsi"/>
                <w:b/>
                <w:sz w:val="20"/>
                <w:szCs w:val="20"/>
                <w:lang w:val="fr-FR"/>
              </w:rPr>
              <w:t>vous allez couper les images en carrés</w:t>
            </w:r>
            <w:r w:rsidRPr="007E70EE">
              <w:rPr>
                <w:rFonts w:asciiTheme="majorHAnsi" w:hAnsiTheme="majorHAnsi"/>
                <w:b/>
                <w:sz w:val="20"/>
                <w:szCs w:val="20"/>
                <w:lang w:val="fr-FR"/>
              </w:rPr>
              <w:t>.”</w:t>
            </w:r>
          </w:p>
          <w:p w:rsidR="0002543C" w:rsidRDefault="0002543C" w:rsidP="00826204">
            <w:pPr>
              <w:pStyle w:val="ListParagraph"/>
              <w:numPr>
                <w:ilvl w:val="0"/>
                <w:numId w:val="4"/>
              </w:numPr>
              <w:spacing w:after="0"/>
              <w:rPr>
                <w:rFonts w:asciiTheme="majorHAnsi" w:hAnsiTheme="majorHAnsi"/>
                <w:b/>
                <w:sz w:val="20"/>
                <w:szCs w:val="20"/>
              </w:rPr>
            </w:pPr>
            <w:r>
              <w:rPr>
                <w:rFonts w:asciiTheme="majorHAnsi" w:hAnsiTheme="majorHAnsi"/>
                <w:sz w:val="20"/>
                <w:szCs w:val="20"/>
              </w:rPr>
              <w:t>Cut the pictures into squares.</w:t>
            </w:r>
          </w:p>
          <w:p w:rsidR="0002543C" w:rsidRDefault="0002543C">
            <w:pPr>
              <w:rPr>
                <w:rFonts w:asciiTheme="majorHAnsi" w:hAnsiTheme="majorHAnsi"/>
                <w:sz w:val="20"/>
                <w:szCs w:val="20"/>
                <w:u w:val="single"/>
              </w:rPr>
            </w:pPr>
          </w:p>
          <w:p w:rsidR="0002543C" w:rsidRPr="007E70EE" w:rsidRDefault="0002543C">
            <w:pPr>
              <w:rPr>
                <w:rFonts w:asciiTheme="majorHAnsi" w:hAnsiTheme="majorHAnsi"/>
                <w:sz w:val="20"/>
                <w:szCs w:val="20"/>
                <w:u w:val="single"/>
                <w:lang w:val="fr-FR"/>
              </w:rPr>
            </w:pPr>
            <w:r w:rsidRPr="007E70EE">
              <w:rPr>
                <w:rFonts w:asciiTheme="majorHAnsi" w:hAnsiTheme="majorHAnsi"/>
                <w:sz w:val="20"/>
                <w:szCs w:val="20"/>
                <w:u w:val="single"/>
                <w:lang w:val="fr-FR"/>
              </w:rPr>
              <w:t>All Students Do:</w:t>
            </w:r>
          </w:p>
          <w:p w:rsidR="0002543C" w:rsidRPr="00004376" w:rsidRDefault="0002543C">
            <w:pPr>
              <w:rPr>
                <w:rFonts w:asciiTheme="majorHAnsi" w:hAnsiTheme="majorHAnsi"/>
                <w:b/>
                <w:sz w:val="20"/>
                <w:szCs w:val="20"/>
                <w:lang w:val="fr-FR"/>
              </w:rPr>
            </w:pPr>
            <w:r w:rsidRPr="007E70EE">
              <w:rPr>
                <w:rFonts w:asciiTheme="majorHAnsi" w:hAnsiTheme="majorHAnsi"/>
                <w:b/>
                <w:sz w:val="20"/>
                <w:szCs w:val="20"/>
                <w:lang w:val="fr-FR"/>
              </w:rPr>
              <w:t>T</w:t>
            </w:r>
            <w:proofErr w:type="gramStart"/>
            <w:r w:rsidRPr="007E70EE">
              <w:rPr>
                <w:rFonts w:asciiTheme="majorHAnsi" w:hAnsiTheme="majorHAnsi"/>
                <w:b/>
                <w:sz w:val="20"/>
                <w:szCs w:val="20"/>
                <w:lang w:val="fr-FR"/>
              </w:rPr>
              <w:t>:  “</w:t>
            </w:r>
            <w:proofErr w:type="gramEnd"/>
            <w:r w:rsidR="001E191B">
              <w:rPr>
                <w:rFonts w:asciiTheme="majorHAnsi" w:hAnsiTheme="majorHAnsi"/>
                <w:b/>
                <w:sz w:val="20"/>
                <w:szCs w:val="20"/>
                <w:lang w:val="fr-FR"/>
              </w:rPr>
              <w:t xml:space="preserve">Maintenant, c’est à vous. </w:t>
            </w:r>
            <w:r w:rsidR="00004376">
              <w:rPr>
                <w:rFonts w:asciiTheme="majorHAnsi" w:hAnsiTheme="majorHAnsi"/>
                <w:b/>
                <w:sz w:val="20"/>
                <w:szCs w:val="20"/>
                <w:lang w:val="fr-FR"/>
              </w:rPr>
              <w:t>Quand j’appelle votre table, venez prendre une feuille. Puis retournez à votre table et commencez à colorier</w:t>
            </w:r>
            <w:r>
              <w:rPr>
                <w:rFonts w:asciiTheme="majorHAnsi" w:hAnsiTheme="majorHAnsi"/>
                <w:b/>
                <w:sz w:val="20"/>
                <w:szCs w:val="20"/>
              </w:rPr>
              <w:t>.”</w:t>
            </w:r>
          </w:p>
          <w:p w:rsidR="0002543C" w:rsidRDefault="0002543C">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collect their papers and begin the activity.</w:t>
            </w:r>
          </w:p>
          <w:p w:rsidR="0002543C" w:rsidRDefault="0002543C" w:rsidP="00826204">
            <w:pPr>
              <w:pStyle w:val="ListParagraph"/>
              <w:numPr>
                <w:ilvl w:val="0"/>
                <w:numId w:val="4"/>
              </w:numPr>
              <w:spacing w:after="0"/>
              <w:rPr>
                <w:rFonts w:asciiTheme="majorHAnsi" w:hAnsiTheme="majorHAnsi"/>
                <w:i/>
                <w:sz w:val="20"/>
                <w:szCs w:val="20"/>
              </w:rPr>
            </w:pPr>
            <w:r>
              <w:rPr>
                <w:rFonts w:asciiTheme="majorHAnsi" w:hAnsiTheme="majorHAnsi"/>
                <w:sz w:val="20"/>
                <w:szCs w:val="20"/>
              </w:rPr>
              <w:t>Teacher will walk around the room helping students as needed.</w:t>
            </w:r>
          </w:p>
          <w:p w:rsidR="0002543C" w:rsidRPr="00004376" w:rsidRDefault="0002543C">
            <w:pPr>
              <w:rPr>
                <w:rFonts w:asciiTheme="majorHAnsi" w:hAnsiTheme="majorHAnsi"/>
                <w:b/>
                <w:sz w:val="20"/>
                <w:szCs w:val="20"/>
                <w:lang w:val="fr-FR"/>
              </w:rPr>
            </w:pPr>
            <w:r w:rsidRPr="007E70EE">
              <w:rPr>
                <w:rFonts w:asciiTheme="majorHAnsi" w:hAnsiTheme="majorHAnsi"/>
                <w:b/>
                <w:sz w:val="20"/>
                <w:szCs w:val="20"/>
                <w:lang w:val="fr-FR"/>
              </w:rPr>
              <w:t>T</w:t>
            </w:r>
            <w:proofErr w:type="gramStart"/>
            <w:r w:rsidRPr="007E70EE">
              <w:rPr>
                <w:rFonts w:asciiTheme="majorHAnsi" w:hAnsiTheme="majorHAnsi"/>
                <w:b/>
                <w:sz w:val="20"/>
                <w:szCs w:val="20"/>
                <w:lang w:val="fr-FR"/>
              </w:rPr>
              <w:t>:  “</w:t>
            </w:r>
            <w:proofErr w:type="gramEnd"/>
            <w:r w:rsidRPr="007E70EE">
              <w:rPr>
                <w:rFonts w:asciiTheme="majorHAnsi" w:hAnsiTheme="majorHAnsi"/>
                <w:b/>
                <w:sz w:val="20"/>
                <w:szCs w:val="20"/>
                <w:lang w:val="fr-FR"/>
              </w:rPr>
              <w:t>10,</w:t>
            </w:r>
            <w:r w:rsidR="00004376" w:rsidRPr="007E70EE">
              <w:rPr>
                <w:rFonts w:asciiTheme="majorHAnsi" w:hAnsiTheme="majorHAnsi"/>
                <w:b/>
                <w:sz w:val="20"/>
                <w:szCs w:val="20"/>
                <w:lang w:val="fr-FR"/>
              </w:rPr>
              <w:t xml:space="preserve"> </w:t>
            </w:r>
            <w:r w:rsidRPr="007E70EE">
              <w:rPr>
                <w:rFonts w:asciiTheme="majorHAnsi" w:hAnsiTheme="majorHAnsi"/>
                <w:b/>
                <w:sz w:val="20"/>
                <w:szCs w:val="20"/>
                <w:lang w:val="fr-FR"/>
              </w:rPr>
              <w:t>9,</w:t>
            </w:r>
            <w:r w:rsidR="00004376" w:rsidRPr="007E70EE">
              <w:rPr>
                <w:rFonts w:asciiTheme="majorHAnsi" w:hAnsiTheme="majorHAnsi"/>
                <w:b/>
                <w:sz w:val="20"/>
                <w:szCs w:val="20"/>
                <w:lang w:val="fr-FR"/>
              </w:rPr>
              <w:t xml:space="preserve"> </w:t>
            </w:r>
            <w:r w:rsidRPr="007E70EE">
              <w:rPr>
                <w:rFonts w:asciiTheme="majorHAnsi" w:hAnsiTheme="majorHAnsi"/>
                <w:b/>
                <w:sz w:val="20"/>
                <w:szCs w:val="20"/>
                <w:lang w:val="fr-FR"/>
              </w:rPr>
              <w:t>8,</w:t>
            </w:r>
            <w:r w:rsidR="00004376" w:rsidRPr="007E70EE">
              <w:rPr>
                <w:rFonts w:asciiTheme="majorHAnsi" w:hAnsiTheme="majorHAnsi"/>
                <w:b/>
                <w:sz w:val="20"/>
                <w:szCs w:val="20"/>
                <w:lang w:val="fr-FR"/>
              </w:rPr>
              <w:t xml:space="preserve"> </w:t>
            </w:r>
            <w:r w:rsidRPr="007E70EE">
              <w:rPr>
                <w:rFonts w:asciiTheme="majorHAnsi" w:hAnsiTheme="majorHAnsi"/>
                <w:b/>
                <w:sz w:val="20"/>
                <w:szCs w:val="20"/>
                <w:lang w:val="fr-FR"/>
              </w:rPr>
              <w:t>7,</w:t>
            </w:r>
            <w:r w:rsidR="00004376" w:rsidRPr="007E70EE">
              <w:rPr>
                <w:rFonts w:asciiTheme="majorHAnsi" w:hAnsiTheme="majorHAnsi"/>
                <w:b/>
                <w:sz w:val="20"/>
                <w:szCs w:val="20"/>
                <w:lang w:val="fr-FR"/>
              </w:rPr>
              <w:t xml:space="preserve"> </w:t>
            </w:r>
            <w:r w:rsidRPr="007E70EE">
              <w:rPr>
                <w:rFonts w:asciiTheme="majorHAnsi" w:hAnsiTheme="majorHAnsi"/>
                <w:b/>
                <w:sz w:val="20"/>
                <w:szCs w:val="20"/>
                <w:lang w:val="fr-FR"/>
              </w:rPr>
              <w:t>6,</w:t>
            </w:r>
            <w:r w:rsidR="00004376" w:rsidRPr="007E70EE">
              <w:rPr>
                <w:rFonts w:asciiTheme="majorHAnsi" w:hAnsiTheme="majorHAnsi"/>
                <w:b/>
                <w:sz w:val="20"/>
                <w:szCs w:val="20"/>
                <w:lang w:val="fr-FR"/>
              </w:rPr>
              <w:t xml:space="preserve"> </w:t>
            </w:r>
            <w:r w:rsidRPr="007E70EE">
              <w:rPr>
                <w:rFonts w:asciiTheme="majorHAnsi" w:hAnsiTheme="majorHAnsi"/>
                <w:b/>
                <w:sz w:val="20"/>
                <w:szCs w:val="20"/>
                <w:lang w:val="fr-FR"/>
              </w:rPr>
              <w:t>5,</w:t>
            </w:r>
            <w:r w:rsidR="00004376" w:rsidRPr="007E70EE">
              <w:rPr>
                <w:rFonts w:asciiTheme="majorHAnsi" w:hAnsiTheme="majorHAnsi"/>
                <w:b/>
                <w:sz w:val="20"/>
                <w:szCs w:val="20"/>
                <w:lang w:val="fr-FR"/>
              </w:rPr>
              <w:t xml:space="preserve"> </w:t>
            </w:r>
            <w:r w:rsidRPr="007E70EE">
              <w:rPr>
                <w:rFonts w:asciiTheme="majorHAnsi" w:hAnsiTheme="majorHAnsi"/>
                <w:b/>
                <w:sz w:val="20"/>
                <w:szCs w:val="20"/>
                <w:lang w:val="fr-FR"/>
              </w:rPr>
              <w:t>4,</w:t>
            </w:r>
            <w:r w:rsidR="00004376" w:rsidRPr="007E70EE">
              <w:rPr>
                <w:rFonts w:asciiTheme="majorHAnsi" w:hAnsiTheme="majorHAnsi"/>
                <w:b/>
                <w:sz w:val="20"/>
                <w:szCs w:val="20"/>
                <w:lang w:val="fr-FR"/>
              </w:rPr>
              <w:t xml:space="preserve"> </w:t>
            </w:r>
            <w:r w:rsidRPr="007E70EE">
              <w:rPr>
                <w:rFonts w:asciiTheme="majorHAnsi" w:hAnsiTheme="majorHAnsi"/>
                <w:b/>
                <w:sz w:val="20"/>
                <w:szCs w:val="20"/>
                <w:lang w:val="fr-FR"/>
              </w:rPr>
              <w:t>3,</w:t>
            </w:r>
            <w:r w:rsidR="00004376" w:rsidRPr="007E70EE">
              <w:rPr>
                <w:rFonts w:asciiTheme="majorHAnsi" w:hAnsiTheme="majorHAnsi"/>
                <w:b/>
                <w:sz w:val="20"/>
                <w:szCs w:val="20"/>
                <w:lang w:val="fr-FR"/>
              </w:rPr>
              <w:t xml:space="preserve"> </w:t>
            </w:r>
            <w:r w:rsidRPr="007E70EE">
              <w:rPr>
                <w:rFonts w:asciiTheme="majorHAnsi" w:hAnsiTheme="majorHAnsi"/>
                <w:b/>
                <w:sz w:val="20"/>
                <w:szCs w:val="20"/>
                <w:lang w:val="fr-FR"/>
              </w:rPr>
              <w:t>2,</w:t>
            </w:r>
            <w:r w:rsidR="00004376" w:rsidRPr="007E70EE">
              <w:rPr>
                <w:rFonts w:asciiTheme="majorHAnsi" w:hAnsiTheme="majorHAnsi"/>
                <w:b/>
                <w:sz w:val="20"/>
                <w:szCs w:val="20"/>
                <w:lang w:val="fr-FR"/>
              </w:rPr>
              <w:t xml:space="preserve"> </w:t>
            </w:r>
            <w:r w:rsidRPr="007E70EE">
              <w:rPr>
                <w:rFonts w:asciiTheme="majorHAnsi" w:hAnsiTheme="majorHAnsi"/>
                <w:b/>
                <w:sz w:val="20"/>
                <w:szCs w:val="20"/>
                <w:lang w:val="fr-FR"/>
              </w:rPr>
              <w:t xml:space="preserve">1. </w:t>
            </w:r>
            <w:r w:rsidR="00004376">
              <w:rPr>
                <w:rFonts w:asciiTheme="majorHAnsi" w:hAnsiTheme="majorHAnsi"/>
                <w:b/>
                <w:sz w:val="20"/>
                <w:szCs w:val="20"/>
                <w:lang w:val="fr-FR"/>
              </w:rPr>
              <w:t>On dirait que tout le monde a fini. Rangez les crayons de couleur, les ciseaux et les morceaux de papier. Puis venez vous ass</w:t>
            </w:r>
            <w:r w:rsidR="003750A3">
              <w:rPr>
                <w:rFonts w:asciiTheme="majorHAnsi" w:hAnsiTheme="majorHAnsi"/>
                <w:b/>
                <w:sz w:val="20"/>
                <w:szCs w:val="20"/>
                <w:lang w:val="fr-FR"/>
              </w:rPr>
              <w:t>e</w:t>
            </w:r>
            <w:r w:rsidR="00004376">
              <w:rPr>
                <w:rFonts w:asciiTheme="majorHAnsi" w:hAnsiTheme="majorHAnsi"/>
                <w:b/>
                <w:sz w:val="20"/>
                <w:szCs w:val="20"/>
                <w:lang w:val="fr-FR"/>
              </w:rPr>
              <w:t>oir sur le tapis</w:t>
            </w:r>
            <w:r w:rsidRPr="007E70EE">
              <w:rPr>
                <w:rFonts w:asciiTheme="majorHAnsi" w:hAnsiTheme="majorHAnsi"/>
                <w:b/>
                <w:sz w:val="20"/>
                <w:szCs w:val="20"/>
                <w:lang w:val="fr-FR"/>
              </w:rPr>
              <w:t>.”</w:t>
            </w:r>
          </w:p>
          <w:p w:rsidR="0002543C" w:rsidRPr="007E70EE" w:rsidRDefault="0002543C">
            <w:pPr>
              <w:rPr>
                <w:rFonts w:asciiTheme="majorHAnsi" w:hAnsiTheme="majorHAnsi"/>
                <w:sz w:val="20"/>
                <w:szCs w:val="20"/>
                <w:u w:val="single"/>
                <w:lang w:val="fr-FR"/>
              </w:rPr>
            </w:pPr>
          </w:p>
          <w:p w:rsidR="0002543C" w:rsidRPr="007E70EE" w:rsidRDefault="0002543C">
            <w:pPr>
              <w:rPr>
                <w:rFonts w:asciiTheme="majorHAnsi" w:hAnsiTheme="majorHAnsi"/>
                <w:sz w:val="20"/>
                <w:szCs w:val="20"/>
                <w:u w:val="single"/>
                <w:lang w:val="fr-FR"/>
              </w:rPr>
            </w:pPr>
            <w:r w:rsidRPr="007E70EE">
              <w:rPr>
                <w:rFonts w:asciiTheme="majorHAnsi" w:hAnsiTheme="majorHAnsi"/>
                <w:sz w:val="20"/>
                <w:szCs w:val="20"/>
                <w:u w:val="single"/>
                <w:lang w:val="fr-FR"/>
              </w:rPr>
              <w:t>Teacher Does:</w:t>
            </w:r>
          </w:p>
          <w:p w:rsidR="00D148EB" w:rsidRPr="00B07767" w:rsidRDefault="0002543C">
            <w:pPr>
              <w:rPr>
                <w:rFonts w:asciiTheme="majorHAnsi" w:hAnsiTheme="majorHAnsi"/>
                <w:b/>
                <w:sz w:val="20"/>
                <w:szCs w:val="20"/>
                <w:lang w:val="fr-FR"/>
              </w:rPr>
            </w:pPr>
            <w:r w:rsidRPr="007E70EE">
              <w:rPr>
                <w:rFonts w:asciiTheme="majorHAnsi" w:hAnsiTheme="majorHAnsi"/>
                <w:b/>
                <w:sz w:val="20"/>
                <w:szCs w:val="20"/>
                <w:lang w:val="fr-FR"/>
              </w:rPr>
              <w:t>T:</w:t>
            </w:r>
            <w:r w:rsidR="00D148EB" w:rsidRPr="007E70EE">
              <w:rPr>
                <w:rFonts w:asciiTheme="majorHAnsi" w:hAnsiTheme="majorHAnsi"/>
                <w:b/>
                <w:sz w:val="20"/>
                <w:szCs w:val="20"/>
                <w:lang w:val="fr-FR"/>
              </w:rPr>
              <w:t xml:space="preserve"> “</w:t>
            </w:r>
            <w:r w:rsidR="003750A3" w:rsidRPr="003750A3">
              <w:rPr>
                <w:rFonts w:asciiTheme="majorHAnsi" w:hAnsiTheme="majorHAnsi"/>
                <w:b/>
                <w:sz w:val="20"/>
                <w:szCs w:val="20"/>
                <w:lang w:val="fr-FR"/>
              </w:rPr>
              <w:t xml:space="preserve">Nous allons mettre </w:t>
            </w:r>
            <w:r w:rsidR="00B07767" w:rsidRPr="003750A3">
              <w:rPr>
                <w:rFonts w:asciiTheme="majorHAnsi" w:hAnsiTheme="majorHAnsi"/>
                <w:b/>
                <w:sz w:val="20"/>
                <w:szCs w:val="20"/>
                <w:lang w:val="fr-FR"/>
              </w:rPr>
              <w:t>mes cartes dans l’ordre</w:t>
            </w:r>
            <w:r w:rsidR="003750A3" w:rsidRPr="003750A3">
              <w:rPr>
                <w:rFonts w:asciiTheme="majorHAnsi" w:hAnsiTheme="majorHAnsi"/>
                <w:b/>
                <w:sz w:val="20"/>
                <w:szCs w:val="20"/>
                <w:lang w:val="fr-FR"/>
              </w:rPr>
              <w:t xml:space="preserve">. </w:t>
            </w:r>
            <w:r w:rsidR="003750A3">
              <w:rPr>
                <w:rFonts w:asciiTheme="majorHAnsi" w:hAnsiTheme="majorHAnsi"/>
                <w:b/>
                <w:sz w:val="20"/>
                <w:szCs w:val="20"/>
                <w:lang w:val="fr-FR"/>
              </w:rPr>
              <w:t>Rega</w:t>
            </w:r>
            <w:r w:rsidR="003750A3" w:rsidRPr="003750A3">
              <w:rPr>
                <w:rFonts w:asciiTheme="majorHAnsi" w:hAnsiTheme="majorHAnsi"/>
                <w:b/>
                <w:sz w:val="20"/>
                <w:szCs w:val="20"/>
                <w:lang w:val="fr-FR"/>
              </w:rPr>
              <w:t>rdez bien,</w:t>
            </w:r>
            <w:r w:rsidR="003750A3">
              <w:rPr>
                <w:rFonts w:asciiTheme="majorHAnsi" w:hAnsiTheme="majorHAnsi"/>
                <w:b/>
                <w:sz w:val="20"/>
                <w:szCs w:val="20"/>
                <w:lang w:val="fr-FR"/>
              </w:rPr>
              <w:t xml:space="preserve"> </w:t>
            </w:r>
            <w:r w:rsidR="003750A3" w:rsidRPr="003750A3">
              <w:rPr>
                <w:rFonts w:asciiTheme="majorHAnsi" w:hAnsiTheme="majorHAnsi"/>
                <w:b/>
                <w:sz w:val="20"/>
                <w:szCs w:val="20"/>
                <w:lang w:val="fr-FR"/>
              </w:rPr>
              <w:t>vous allez en avoir besoin</w:t>
            </w:r>
            <w:r w:rsidR="003750A3">
              <w:rPr>
                <w:rFonts w:asciiTheme="majorHAnsi" w:hAnsiTheme="majorHAnsi"/>
                <w:b/>
                <w:sz w:val="20"/>
                <w:szCs w:val="20"/>
                <w:lang w:val="fr-FR"/>
              </w:rPr>
              <w:t xml:space="preserve">  après.</w:t>
            </w:r>
            <w:r w:rsidR="00B07767" w:rsidRPr="00B07767">
              <w:rPr>
                <w:rFonts w:asciiTheme="majorHAnsi" w:hAnsiTheme="majorHAnsi"/>
                <w:b/>
                <w:sz w:val="20"/>
                <w:szCs w:val="20"/>
                <w:lang w:val="fr-FR"/>
              </w:rPr>
              <w:t xml:space="preserve"> </w:t>
            </w:r>
            <w:r w:rsidR="00B07767">
              <w:rPr>
                <w:rFonts w:asciiTheme="majorHAnsi" w:hAnsiTheme="majorHAnsi"/>
                <w:b/>
                <w:sz w:val="20"/>
                <w:szCs w:val="20"/>
                <w:lang w:val="fr-FR"/>
              </w:rPr>
              <w:t>Qu’est-ce qui est en premier ? Montrez la carte qui vient en premier</w:t>
            </w:r>
            <w:r w:rsidR="00D148EB" w:rsidRPr="007E70EE">
              <w:rPr>
                <w:rFonts w:asciiTheme="majorHAnsi" w:hAnsiTheme="majorHAnsi"/>
                <w:b/>
                <w:sz w:val="20"/>
                <w:szCs w:val="20"/>
                <w:lang w:val="fr-FR"/>
              </w:rPr>
              <w:t>.</w:t>
            </w:r>
          </w:p>
          <w:p w:rsidR="00D148EB" w:rsidRDefault="00D148EB">
            <w:pPr>
              <w:rPr>
                <w:rFonts w:asciiTheme="majorHAnsi" w:hAnsiTheme="majorHAnsi"/>
                <w:i/>
                <w:sz w:val="20"/>
                <w:szCs w:val="20"/>
              </w:rPr>
            </w:pPr>
            <w:r>
              <w:rPr>
                <w:rFonts w:asciiTheme="majorHAnsi" w:hAnsiTheme="majorHAnsi"/>
                <w:i/>
                <w:sz w:val="20"/>
                <w:szCs w:val="20"/>
              </w:rPr>
              <w:t>S:  Students point to the seed.</w:t>
            </w:r>
          </w:p>
          <w:p w:rsidR="00D148EB" w:rsidRPr="00B07767" w:rsidRDefault="00D148EB">
            <w:pPr>
              <w:rPr>
                <w:rFonts w:asciiTheme="majorHAnsi" w:hAnsiTheme="majorHAnsi"/>
                <w:b/>
                <w:sz w:val="20"/>
                <w:szCs w:val="20"/>
                <w:lang w:val="fr-FR"/>
              </w:rPr>
            </w:pPr>
            <w:r w:rsidRPr="007E70EE">
              <w:rPr>
                <w:rFonts w:asciiTheme="majorHAnsi" w:hAnsiTheme="majorHAnsi"/>
                <w:b/>
                <w:sz w:val="20"/>
                <w:szCs w:val="20"/>
                <w:lang w:val="fr-FR"/>
              </w:rPr>
              <w:t>T: “</w:t>
            </w:r>
            <w:r w:rsidR="003750A3">
              <w:rPr>
                <w:rFonts w:asciiTheme="majorHAnsi" w:hAnsiTheme="majorHAnsi"/>
                <w:b/>
                <w:sz w:val="20"/>
                <w:szCs w:val="20"/>
                <w:lang w:val="fr-FR"/>
              </w:rPr>
              <w:t>Qu’est-ce qui vient après</w:t>
            </w:r>
            <w:r w:rsidR="00B07767">
              <w:rPr>
                <w:rFonts w:asciiTheme="majorHAnsi" w:hAnsiTheme="majorHAnsi"/>
                <w:b/>
                <w:sz w:val="20"/>
                <w:szCs w:val="20"/>
                <w:lang w:val="fr-FR"/>
              </w:rPr>
              <w:t>? Montrez ce qui vient après</w:t>
            </w:r>
            <w:r w:rsidRPr="007E70EE">
              <w:rPr>
                <w:rFonts w:asciiTheme="majorHAnsi" w:hAnsiTheme="majorHAnsi"/>
                <w:b/>
                <w:sz w:val="20"/>
                <w:szCs w:val="20"/>
                <w:lang w:val="fr-FR"/>
              </w:rPr>
              <w:t>.</w:t>
            </w:r>
          </w:p>
          <w:p w:rsidR="002A5942" w:rsidRDefault="002A5942">
            <w:pPr>
              <w:rPr>
                <w:rFonts w:asciiTheme="majorHAnsi" w:hAnsiTheme="majorHAnsi"/>
                <w:i/>
                <w:sz w:val="20"/>
                <w:szCs w:val="20"/>
              </w:rPr>
            </w:pPr>
            <w:r>
              <w:rPr>
                <w:rFonts w:asciiTheme="majorHAnsi" w:hAnsiTheme="majorHAnsi"/>
                <w:i/>
                <w:sz w:val="20"/>
                <w:szCs w:val="20"/>
              </w:rPr>
              <w:t>S:  Students point to the seedling.</w:t>
            </w:r>
          </w:p>
          <w:p w:rsidR="002A5942" w:rsidRPr="00FF68C4" w:rsidRDefault="002A5942">
            <w:pPr>
              <w:rPr>
                <w:rFonts w:asciiTheme="majorHAnsi" w:hAnsiTheme="majorHAnsi"/>
                <w:b/>
                <w:sz w:val="20"/>
                <w:szCs w:val="20"/>
                <w:lang w:val="fr-FR"/>
              </w:rPr>
            </w:pPr>
            <w:r w:rsidRPr="007E70EE">
              <w:rPr>
                <w:rFonts w:asciiTheme="majorHAnsi" w:hAnsiTheme="majorHAnsi"/>
                <w:b/>
                <w:sz w:val="20"/>
                <w:szCs w:val="20"/>
                <w:lang w:val="fr-FR"/>
              </w:rPr>
              <w:t>T</w:t>
            </w:r>
            <w:proofErr w:type="gramStart"/>
            <w:r w:rsidRPr="007E70EE">
              <w:rPr>
                <w:rFonts w:asciiTheme="majorHAnsi" w:hAnsiTheme="majorHAnsi"/>
                <w:b/>
                <w:sz w:val="20"/>
                <w:szCs w:val="20"/>
                <w:lang w:val="fr-FR"/>
              </w:rPr>
              <w:t xml:space="preserve">:  </w:t>
            </w:r>
            <w:r w:rsidR="0013258C">
              <w:rPr>
                <w:rFonts w:asciiTheme="majorHAnsi" w:hAnsiTheme="majorHAnsi"/>
                <w:b/>
                <w:sz w:val="20"/>
                <w:szCs w:val="20"/>
                <w:lang w:val="fr-FR"/>
              </w:rPr>
              <w:t>Super</w:t>
            </w:r>
            <w:proofErr w:type="gramEnd"/>
            <w:r w:rsidR="00B07767">
              <w:rPr>
                <w:rFonts w:asciiTheme="majorHAnsi" w:hAnsiTheme="majorHAnsi"/>
                <w:b/>
                <w:sz w:val="20"/>
                <w:szCs w:val="20"/>
                <w:lang w:val="fr-FR"/>
              </w:rPr>
              <w:t xml:space="preserve">! </w:t>
            </w:r>
            <w:r w:rsidR="00FF68C4">
              <w:rPr>
                <w:rFonts w:asciiTheme="majorHAnsi" w:hAnsiTheme="majorHAnsi"/>
                <w:b/>
                <w:sz w:val="20"/>
                <w:szCs w:val="20"/>
                <w:lang w:val="fr-FR"/>
              </w:rPr>
              <w:t>La graine vient AVANT</w:t>
            </w:r>
            <w:r w:rsidR="0013258C" w:rsidRPr="0013258C">
              <w:rPr>
                <w:rFonts w:asciiTheme="majorHAnsi" w:hAnsiTheme="majorHAnsi"/>
                <w:b/>
                <w:sz w:val="20"/>
                <w:szCs w:val="20"/>
                <w:lang w:val="fr-FR"/>
              </w:rPr>
              <w:t xml:space="preserve"> la jeune plante</w:t>
            </w:r>
            <w:r w:rsidR="0013258C">
              <w:rPr>
                <w:rFonts w:asciiTheme="majorHAnsi" w:hAnsiTheme="majorHAnsi"/>
                <w:b/>
                <w:sz w:val="20"/>
                <w:szCs w:val="20"/>
                <w:lang w:val="fr-FR"/>
              </w:rPr>
              <w:t>. La jeune plante</w:t>
            </w:r>
            <w:r w:rsidR="00F56A7C">
              <w:rPr>
                <w:rFonts w:asciiTheme="majorHAnsi" w:hAnsiTheme="majorHAnsi"/>
                <w:b/>
                <w:sz w:val="20"/>
                <w:szCs w:val="20"/>
                <w:lang w:val="fr-FR"/>
              </w:rPr>
              <w:t xml:space="preserve"> vient APRÈ</w:t>
            </w:r>
            <w:r w:rsidR="00FF68C4">
              <w:rPr>
                <w:rFonts w:asciiTheme="majorHAnsi" w:hAnsiTheme="majorHAnsi"/>
                <w:b/>
                <w:sz w:val="20"/>
                <w:szCs w:val="20"/>
                <w:lang w:val="fr-FR"/>
              </w:rPr>
              <w:t>S la graine</w:t>
            </w:r>
            <w:r w:rsidRPr="007E70EE">
              <w:rPr>
                <w:rFonts w:asciiTheme="majorHAnsi" w:hAnsiTheme="majorHAnsi"/>
                <w:b/>
                <w:sz w:val="20"/>
                <w:szCs w:val="20"/>
                <w:lang w:val="fr-FR"/>
              </w:rPr>
              <w:t>.</w:t>
            </w:r>
          </w:p>
          <w:p w:rsidR="00D148EB" w:rsidRPr="002A5942" w:rsidRDefault="002A5942" w:rsidP="002A5942">
            <w:pPr>
              <w:pStyle w:val="ListParagraph"/>
              <w:numPr>
                <w:ilvl w:val="0"/>
                <w:numId w:val="4"/>
              </w:numPr>
              <w:rPr>
                <w:rFonts w:asciiTheme="majorHAnsi" w:hAnsiTheme="majorHAnsi"/>
                <w:b/>
                <w:sz w:val="20"/>
                <w:szCs w:val="20"/>
              </w:rPr>
            </w:pPr>
            <w:r>
              <w:rPr>
                <w:rFonts w:asciiTheme="majorHAnsi" w:hAnsiTheme="majorHAnsi"/>
                <w:sz w:val="20"/>
                <w:szCs w:val="20"/>
              </w:rPr>
              <w:t>Continue asking the students to point to the next card by asking “</w:t>
            </w:r>
            <w:r w:rsidR="0013258C" w:rsidRPr="00F3070E">
              <w:rPr>
                <w:rFonts w:asciiTheme="majorHAnsi" w:hAnsiTheme="majorHAnsi"/>
                <w:sz w:val="20"/>
                <w:szCs w:val="20"/>
                <w:lang w:val="fr-FR"/>
              </w:rPr>
              <w:t>Qu’est-ce qui vient</w:t>
            </w:r>
            <w:r w:rsidR="0013258C" w:rsidRPr="007E70EE">
              <w:rPr>
                <w:rFonts w:asciiTheme="majorHAnsi" w:hAnsiTheme="majorHAnsi"/>
                <w:sz w:val="20"/>
                <w:szCs w:val="20"/>
              </w:rPr>
              <w:t xml:space="preserve"> après</w:t>
            </w:r>
            <w:r w:rsidR="00FF68C4" w:rsidRPr="007E70EE">
              <w:rPr>
                <w:rFonts w:asciiTheme="majorHAnsi" w:hAnsiTheme="majorHAnsi"/>
                <w:sz w:val="20"/>
                <w:szCs w:val="20"/>
              </w:rPr>
              <w:t>?</w:t>
            </w:r>
            <w:r>
              <w:rPr>
                <w:rFonts w:asciiTheme="majorHAnsi" w:hAnsiTheme="majorHAnsi"/>
                <w:sz w:val="20"/>
                <w:szCs w:val="20"/>
              </w:rPr>
              <w:t>”  Also emphasize which comes BEFORE and AFTER.</w:t>
            </w:r>
          </w:p>
          <w:p w:rsidR="0002543C" w:rsidRPr="007E70EE" w:rsidRDefault="0002543C">
            <w:pPr>
              <w:rPr>
                <w:rFonts w:asciiTheme="majorHAnsi" w:hAnsiTheme="majorHAnsi"/>
                <w:b/>
                <w:sz w:val="20"/>
                <w:szCs w:val="20"/>
                <w:lang w:val="fr-FR"/>
              </w:rPr>
            </w:pPr>
            <w:r w:rsidRPr="007E70EE">
              <w:rPr>
                <w:rFonts w:asciiTheme="majorHAnsi" w:hAnsiTheme="majorHAnsi"/>
                <w:b/>
                <w:sz w:val="20"/>
                <w:szCs w:val="20"/>
                <w:lang w:val="fr-FR"/>
              </w:rPr>
              <w:t xml:space="preserve"> </w:t>
            </w:r>
            <w:r w:rsidR="006D3920" w:rsidRPr="007E70EE">
              <w:rPr>
                <w:rFonts w:asciiTheme="majorHAnsi" w:hAnsiTheme="majorHAnsi"/>
                <w:b/>
                <w:sz w:val="20"/>
                <w:szCs w:val="20"/>
                <w:lang w:val="fr-FR"/>
              </w:rPr>
              <w:t xml:space="preserve">T: </w:t>
            </w:r>
            <w:r w:rsidRPr="007E70EE">
              <w:rPr>
                <w:rFonts w:asciiTheme="majorHAnsi" w:hAnsiTheme="majorHAnsi"/>
                <w:b/>
                <w:sz w:val="20"/>
                <w:szCs w:val="20"/>
                <w:lang w:val="fr-FR"/>
              </w:rPr>
              <w:t>“</w:t>
            </w:r>
            <w:r w:rsidR="00CA6D5C">
              <w:rPr>
                <w:rFonts w:asciiTheme="majorHAnsi" w:hAnsiTheme="majorHAnsi"/>
                <w:b/>
                <w:sz w:val="20"/>
                <w:szCs w:val="20"/>
                <w:lang w:val="fr-FR"/>
              </w:rPr>
              <w:t xml:space="preserve">Maintenant, vous avez 6 cartes qui représentent le cycle de la vie d’une citrouille. Je vais vous mettre par groupe de 2. Vous allez jouer </w:t>
            </w:r>
            <w:r w:rsidR="00CA6D5C" w:rsidRPr="0013258C">
              <w:rPr>
                <w:rFonts w:asciiTheme="majorHAnsi" w:hAnsiTheme="majorHAnsi"/>
                <w:b/>
                <w:sz w:val="20"/>
                <w:szCs w:val="20"/>
                <w:lang w:val="fr-FR"/>
              </w:rPr>
              <w:t xml:space="preserve">au jeu </w:t>
            </w:r>
            <w:r w:rsidR="0013258C" w:rsidRPr="0013258C">
              <w:rPr>
                <w:rFonts w:asciiTheme="majorHAnsi" w:hAnsiTheme="majorHAnsi"/>
                <w:b/>
                <w:sz w:val="20"/>
                <w:szCs w:val="20"/>
                <w:lang w:val="fr-FR"/>
              </w:rPr>
              <w:t xml:space="preserve">de </w:t>
            </w:r>
            <w:proofErr w:type="spellStart"/>
            <w:r w:rsidR="0013258C" w:rsidRPr="0013258C">
              <w:rPr>
                <w:rFonts w:asciiTheme="majorHAnsi" w:hAnsiTheme="majorHAnsi"/>
                <w:b/>
                <w:sz w:val="20"/>
                <w:szCs w:val="20"/>
                <w:lang w:val="fr-FR"/>
              </w:rPr>
              <w:t>mé</w:t>
            </w:r>
            <w:r w:rsidR="00CA6D5C" w:rsidRPr="0013258C">
              <w:rPr>
                <w:rFonts w:asciiTheme="majorHAnsi" w:hAnsiTheme="majorHAnsi"/>
                <w:b/>
                <w:sz w:val="20"/>
                <w:szCs w:val="20"/>
                <w:lang w:val="fr-FR"/>
              </w:rPr>
              <w:t>mory</w:t>
            </w:r>
            <w:proofErr w:type="spellEnd"/>
            <w:r w:rsidRPr="007E70EE">
              <w:rPr>
                <w:rFonts w:asciiTheme="majorHAnsi" w:hAnsiTheme="majorHAnsi"/>
                <w:b/>
                <w:sz w:val="20"/>
                <w:szCs w:val="20"/>
                <w:lang w:val="fr-FR"/>
              </w:rPr>
              <w:t>.”</w:t>
            </w:r>
          </w:p>
          <w:p w:rsidR="0002543C" w:rsidRPr="00F56A7C" w:rsidRDefault="0002543C">
            <w:pPr>
              <w:rPr>
                <w:rFonts w:asciiTheme="majorHAnsi" w:hAnsiTheme="majorHAnsi"/>
                <w:b/>
                <w:sz w:val="20"/>
                <w:szCs w:val="20"/>
                <w:lang w:val="fr-FR"/>
              </w:rPr>
            </w:pPr>
            <w:r w:rsidRPr="007E70EE">
              <w:rPr>
                <w:rFonts w:asciiTheme="majorHAnsi" w:hAnsiTheme="majorHAnsi"/>
                <w:b/>
                <w:sz w:val="20"/>
                <w:szCs w:val="20"/>
                <w:lang w:val="fr-FR"/>
              </w:rPr>
              <w:t>T</w:t>
            </w:r>
            <w:proofErr w:type="gramStart"/>
            <w:r w:rsidRPr="007E70EE">
              <w:rPr>
                <w:rFonts w:asciiTheme="majorHAnsi" w:hAnsiTheme="majorHAnsi"/>
                <w:b/>
                <w:sz w:val="20"/>
                <w:szCs w:val="20"/>
                <w:lang w:val="fr-FR"/>
              </w:rPr>
              <w:t>:  “</w:t>
            </w:r>
            <w:proofErr w:type="gramEnd"/>
            <w:r w:rsidR="00CA6D5C" w:rsidRPr="00CA6D5C">
              <w:rPr>
                <w:rFonts w:asciiTheme="majorHAnsi" w:hAnsiTheme="majorHAnsi"/>
                <w:b/>
                <w:sz w:val="20"/>
                <w:szCs w:val="20"/>
                <w:lang w:val="fr-FR"/>
              </w:rPr>
              <w:t xml:space="preserve">Pour jouer, </w:t>
            </w:r>
            <w:r w:rsidR="001E5EFC">
              <w:rPr>
                <w:rFonts w:asciiTheme="majorHAnsi" w:hAnsiTheme="majorHAnsi"/>
                <w:b/>
                <w:sz w:val="20"/>
                <w:szCs w:val="20"/>
                <w:lang w:val="fr-FR"/>
              </w:rPr>
              <w:t xml:space="preserve">vous devez d’abord mélanger les deux jeux de cartes ensemble, comme cela. Puis, vous allez mettre </w:t>
            </w:r>
            <w:r w:rsidR="00F17500">
              <w:rPr>
                <w:rFonts w:asciiTheme="majorHAnsi" w:hAnsiTheme="majorHAnsi"/>
                <w:b/>
                <w:sz w:val="20"/>
                <w:szCs w:val="20"/>
                <w:lang w:val="fr-FR"/>
              </w:rPr>
              <w:t>les cartes face retournée, comme cela. Puis, une personne va choisir 2 cartes</w:t>
            </w:r>
            <w:r w:rsidR="00174D8C">
              <w:rPr>
                <w:rFonts w:asciiTheme="majorHAnsi" w:hAnsiTheme="majorHAnsi"/>
                <w:b/>
                <w:sz w:val="20"/>
                <w:szCs w:val="20"/>
                <w:lang w:val="fr-FR"/>
              </w:rPr>
              <w:t>, comme ça</w:t>
            </w:r>
            <w:r w:rsidR="00F17500">
              <w:rPr>
                <w:rFonts w:asciiTheme="majorHAnsi" w:hAnsiTheme="majorHAnsi"/>
                <w:b/>
                <w:sz w:val="20"/>
                <w:szCs w:val="20"/>
                <w:lang w:val="fr-FR"/>
              </w:rPr>
              <w:t xml:space="preserve">. Quand vous choisissez les cartes, vous devez les regarder pour voir si elles sont les mêmes ou si elles sont différentes. Si elles sont différentes, vous devez décider laquelle vient avant l’autre. </w:t>
            </w:r>
            <w:r w:rsidR="00F56A7C">
              <w:rPr>
                <w:rFonts w:asciiTheme="majorHAnsi" w:hAnsiTheme="majorHAnsi"/>
                <w:b/>
                <w:sz w:val="20"/>
                <w:szCs w:val="20"/>
                <w:lang w:val="fr-FR"/>
              </w:rPr>
              <w:t>Montrez la carte et dites ‘’AVANT’’. Puis montr</w:t>
            </w:r>
            <w:r w:rsidR="00174D8C">
              <w:rPr>
                <w:rFonts w:asciiTheme="majorHAnsi" w:hAnsiTheme="majorHAnsi"/>
                <w:b/>
                <w:sz w:val="20"/>
                <w:szCs w:val="20"/>
                <w:lang w:val="fr-FR"/>
              </w:rPr>
              <w:t>ez l’autre carte et dites ‘’APR</w:t>
            </w:r>
            <w:r w:rsidR="00F56A7C">
              <w:rPr>
                <w:rFonts w:asciiTheme="majorHAnsi" w:hAnsiTheme="majorHAnsi"/>
                <w:b/>
                <w:sz w:val="20"/>
                <w:szCs w:val="20"/>
                <w:lang w:val="fr-FR"/>
              </w:rPr>
              <w:t>ÈS’’. Si ce sont les mêmes cartes, dites M</w:t>
            </w:r>
            <w:r w:rsidR="00F56A7C">
              <w:rPr>
                <w:rFonts w:ascii="Cambria" w:hAnsi="Cambria"/>
                <w:b/>
                <w:sz w:val="20"/>
                <w:szCs w:val="20"/>
                <w:lang w:val="fr-FR"/>
              </w:rPr>
              <w:t>Ê</w:t>
            </w:r>
            <w:r w:rsidR="00F56A7C">
              <w:rPr>
                <w:rFonts w:asciiTheme="majorHAnsi" w:hAnsiTheme="majorHAnsi"/>
                <w:b/>
                <w:sz w:val="20"/>
                <w:szCs w:val="20"/>
                <w:lang w:val="fr-FR"/>
              </w:rPr>
              <w:t>ME. Si les deux cartes</w:t>
            </w:r>
            <w:r w:rsidR="00174D8C">
              <w:rPr>
                <w:rFonts w:asciiTheme="majorHAnsi" w:hAnsiTheme="majorHAnsi"/>
                <w:b/>
                <w:sz w:val="20"/>
                <w:szCs w:val="20"/>
                <w:lang w:val="fr-FR"/>
              </w:rPr>
              <w:t xml:space="preserve"> sont les mêmes, vous les gard</w:t>
            </w:r>
            <w:r w:rsidR="00F56A7C">
              <w:rPr>
                <w:rFonts w:asciiTheme="majorHAnsi" w:hAnsiTheme="majorHAnsi"/>
                <w:b/>
                <w:sz w:val="20"/>
                <w:szCs w:val="20"/>
                <w:lang w:val="fr-FR"/>
              </w:rPr>
              <w:t>ez. Si elles sont différentes, vous les remettrez, face retournée. Puis c’est au tour de votre partenaire</w:t>
            </w:r>
            <w:r w:rsidRPr="007E70EE">
              <w:rPr>
                <w:rFonts w:asciiTheme="majorHAnsi" w:hAnsiTheme="majorHAnsi"/>
                <w:b/>
                <w:sz w:val="20"/>
                <w:szCs w:val="20"/>
                <w:lang w:val="fr-FR"/>
              </w:rPr>
              <w:t>.”</w:t>
            </w:r>
          </w:p>
          <w:p w:rsidR="0002543C" w:rsidRPr="007E70EE" w:rsidRDefault="0002543C">
            <w:pPr>
              <w:rPr>
                <w:rFonts w:asciiTheme="majorHAnsi" w:hAnsiTheme="majorHAnsi"/>
                <w:b/>
                <w:sz w:val="20"/>
                <w:szCs w:val="20"/>
                <w:lang w:val="fr-FR"/>
              </w:rPr>
            </w:pPr>
          </w:p>
          <w:p w:rsidR="0002543C" w:rsidRPr="007E70EE" w:rsidRDefault="0002543C">
            <w:pPr>
              <w:rPr>
                <w:rFonts w:asciiTheme="majorHAnsi" w:hAnsiTheme="majorHAnsi"/>
                <w:sz w:val="20"/>
                <w:szCs w:val="20"/>
                <w:u w:val="single"/>
                <w:lang w:val="fr-FR"/>
              </w:rPr>
            </w:pPr>
            <w:r w:rsidRPr="007E70EE">
              <w:rPr>
                <w:rFonts w:asciiTheme="majorHAnsi" w:hAnsiTheme="majorHAnsi"/>
                <w:sz w:val="20"/>
                <w:szCs w:val="20"/>
                <w:u w:val="single"/>
                <w:lang w:val="fr-FR"/>
              </w:rPr>
              <w:t>Teacher and 1 Student Do:</w:t>
            </w:r>
          </w:p>
          <w:p w:rsidR="0002543C" w:rsidRPr="00B32F27" w:rsidRDefault="0002543C">
            <w:pPr>
              <w:rPr>
                <w:rFonts w:asciiTheme="majorHAnsi" w:hAnsiTheme="majorHAnsi"/>
                <w:b/>
                <w:sz w:val="20"/>
                <w:szCs w:val="20"/>
                <w:lang w:val="fr-FR"/>
              </w:rPr>
            </w:pPr>
            <w:r w:rsidRPr="007E70EE">
              <w:rPr>
                <w:rFonts w:asciiTheme="majorHAnsi" w:hAnsiTheme="majorHAnsi"/>
                <w:b/>
                <w:sz w:val="20"/>
                <w:szCs w:val="20"/>
                <w:lang w:val="fr-FR"/>
              </w:rPr>
              <w:t>T</w:t>
            </w:r>
            <w:proofErr w:type="gramStart"/>
            <w:r w:rsidRPr="007E70EE">
              <w:rPr>
                <w:rFonts w:asciiTheme="majorHAnsi" w:hAnsiTheme="majorHAnsi"/>
                <w:b/>
                <w:sz w:val="20"/>
                <w:szCs w:val="20"/>
                <w:lang w:val="fr-FR"/>
              </w:rPr>
              <w:t>:  “</w:t>
            </w:r>
            <w:proofErr w:type="gramEnd"/>
            <w:r w:rsidR="00B32F27">
              <w:rPr>
                <w:rFonts w:asciiTheme="majorHAnsi" w:hAnsiTheme="majorHAnsi"/>
                <w:b/>
                <w:sz w:val="20"/>
                <w:szCs w:val="20"/>
                <w:lang w:val="fr-FR"/>
              </w:rPr>
              <w:t>J’ai besoin d’un partenaire pour jouer avec moi</w:t>
            </w:r>
            <w:r w:rsidRPr="007E70EE">
              <w:rPr>
                <w:rFonts w:asciiTheme="majorHAnsi" w:hAnsiTheme="majorHAnsi"/>
                <w:b/>
                <w:sz w:val="20"/>
                <w:szCs w:val="20"/>
                <w:lang w:val="fr-FR"/>
              </w:rPr>
              <w:t>.”</w:t>
            </w:r>
          </w:p>
          <w:p w:rsidR="0002543C" w:rsidRDefault="0002543C" w:rsidP="00826204">
            <w:pPr>
              <w:pStyle w:val="ListParagraph"/>
              <w:numPr>
                <w:ilvl w:val="0"/>
                <w:numId w:val="4"/>
              </w:numPr>
              <w:spacing w:after="0"/>
              <w:rPr>
                <w:rFonts w:asciiTheme="majorHAnsi" w:hAnsiTheme="majorHAnsi"/>
                <w:b/>
                <w:sz w:val="20"/>
                <w:szCs w:val="20"/>
              </w:rPr>
            </w:pPr>
            <w:r>
              <w:rPr>
                <w:rFonts w:asciiTheme="majorHAnsi" w:hAnsiTheme="majorHAnsi"/>
                <w:sz w:val="20"/>
                <w:szCs w:val="20"/>
              </w:rPr>
              <w:t>Teacher will choose a student.</w:t>
            </w:r>
          </w:p>
          <w:p w:rsidR="0002543C" w:rsidRPr="006A4F5B" w:rsidRDefault="0002543C">
            <w:pPr>
              <w:rPr>
                <w:rFonts w:asciiTheme="majorHAnsi" w:hAnsiTheme="majorHAnsi"/>
                <w:b/>
                <w:sz w:val="20"/>
                <w:szCs w:val="20"/>
                <w:lang w:val="fr-FR"/>
              </w:rPr>
            </w:pPr>
            <w:r w:rsidRPr="007E70EE">
              <w:rPr>
                <w:rFonts w:asciiTheme="majorHAnsi" w:hAnsiTheme="majorHAnsi"/>
                <w:b/>
                <w:sz w:val="20"/>
                <w:szCs w:val="20"/>
                <w:lang w:val="fr-FR"/>
              </w:rPr>
              <w:t>T: “</w:t>
            </w:r>
            <w:r w:rsidR="00B32F27" w:rsidRPr="006A4F5B">
              <w:rPr>
                <w:rFonts w:asciiTheme="majorHAnsi" w:hAnsiTheme="majorHAnsi"/>
                <w:b/>
                <w:sz w:val="20"/>
                <w:szCs w:val="20"/>
                <w:lang w:val="fr-FR"/>
              </w:rPr>
              <w:t xml:space="preserve">Nous </w:t>
            </w:r>
            <w:r w:rsidR="006A4F5B" w:rsidRPr="006A4F5B">
              <w:rPr>
                <w:rFonts w:asciiTheme="majorHAnsi" w:hAnsiTheme="majorHAnsi"/>
                <w:b/>
                <w:sz w:val="20"/>
                <w:szCs w:val="20"/>
                <w:lang w:val="fr-FR"/>
              </w:rPr>
              <w:t xml:space="preserve">mélangeons nos cartes ensemble. </w:t>
            </w:r>
            <w:r w:rsidR="006A4F5B">
              <w:rPr>
                <w:rFonts w:asciiTheme="majorHAnsi" w:hAnsiTheme="majorHAnsi"/>
                <w:b/>
                <w:sz w:val="20"/>
                <w:szCs w:val="20"/>
                <w:lang w:val="fr-FR"/>
              </w:rPr>
              <w:t>Nous mettons nos cartes face retournée. Tu commences</w:t>
            </w:r>
            <w:r w:rsidRPr="007E70EE">
              <w:rPr>
                <w:rFonts w:asciiTheme="majorHAnsi" w:hAnsiTheme="majorHAnsi"/>
                <w:b/>
                <w:sz w:val="20"/>
                <w:szCs w:val="20"/>
                <w:lang w:val="fr-FR"/>
              </w:rPr>
              <w:t>.”</w:t>
            </w:r>
          </w:p>
          <w:p w:rsidR="0002543C" w:rsidRPr="007E70EE" w:rsidRDefault="0002543C">
            <w:pPr>
              <w:rPr>
                <w:rFonts w:asciiTheme="majorHAnsi" w:hAnsiTheme="majorHAnsi"/>
                <w:i/>
                <w:sz w:val="20"/>
                <w:szCs w:val="20"/>
                <w:lang w:val="fr-FR"/>
              </w:rPr>
            </w:pPr>
            <w:r w:rsidRPr="007E70EE">
              <w:rPr>
                <w:rFonts w:asciiTheme="majorHAnsi" w:hAnsiTheme="majorHAnsi"/>
                <w:sz w:val="20"/>
                <w:szCs w:val="20"/>
                <w:lang w:val="fr-FR"/>
              </w:rPr>
              <w:t>S</w:t>
            </w:r>
            <w:proofErr w:type="gramStart"/>
            <w:r w:rsidRPr="007E70EE">
              <w:rPr>
                <w:rFonts w:asciiTheme="majorHAnsi" w:hAnsiTheme="majorHAnsi"/>
                <w:sz w:val="20"/>
                <w:szCs w:val="20"/>
                <w:lang w:val="fr-FR"/>
              </w:rPr>
              <w:t xml:space="preserve">:  </w:t>
            </w:r>
            <w:r w:rsidRPr="00F3070E">
              <w:rPr>
                <w:rFonts w:asciiTheme="majorHAnsi" w:hAnsiTheme="majorHAnsi"/>
                <w:i/>
                <w:sz w:val="20"/>
                <w:szCs w:val="20"/>
              </w:rPr>
              <w:t>will</w:t>
            </w:r>
            <w:proofErr w:type="gramEnd"/>
            <w:r w:rsidRPr="00F3070E">
              <w:rPr>
                <w:rFonts w:asciiTheme="majorHAnsi" w:hAnsiTheme="majorHAnsi"/>
                <w:i/>
                <w:sz w:val="20"/>
                <w:szCs w:val="20"/>
              </w:rPr>
              <w:t xml:space="preserve"> draw </w:t>
            </w:r>
            <w:r w:rsidRPr="007E70EE">
              <w:rPr>
                <w:rFonts w:asciiTheme="majorHAnsi" w:hAnsiTheme="majorHAnsi"/>
                <w:i/>
                <w:sz w:val="20"/>
                <w:szCs w:val="20"/>
                <w:lang w:val="fr-FR"/>
              </w:rPr>
              <w:t>2 cards.</w:t>
            </w:r>
          </w:p>
          <w:p w:rsidR="0002543C" w:rsidRPr="006A4F5B" w:rsidRDefault="0002543C">
            <w:pPr>
              <w:rPr>
                <w:rFonts w:asciiTheme="majorHAnsi" w:hAnsiTheme="majorHAnsi"/>
                <w:b/>
                <w:sz w:val="20"/>
                <w:szCs w:val="20"/>
                <w:lang w:val="fr-FR"/>
              </w:rPr>
            </w:pPr>
            <w:r w:rsidRPr="007E70EE">
              <w:rPr>
                <w:rFonts w:asciiTheme="majorHAnsi" w:hAnsiTheme="majorHAnsi"/>
                <w:b/>
                <w:sz w:val="20"/>
                <w:szCs w:val="20"/>
                <w:lang w:val="fr-FR"/>
              </w:rPr>
              <w:t>T</w:t>
            </w:r>
            <w:proofErr w:type="gramStart"/>
            <w:r w:rsidRPr="007E70EE">
              <w:rPr>
                <w:rFonts w:asciiTheme="majorHAnsi" w:hAnsiTheme="majorHAnsi"/>
                <w:b/>
                <w:sz w:val="20"/>
                <w:szCs w:val="20"/>
                <w:lang w:val="fr-FR"/>
              </w:rPr>
              <w:t>:  “</w:t>
            </w:r>
            <w:proofErr w:type="gramEnd"/>
            <w:r w:rsidR="006A4F5B">
              <w:rPr>
                <w:rFonts w:asciiTheme="majorHAnsi" w:hAnsiTheme="majorHAnsi"/>
                <w:b/>
                <w:sz w:val="20"/>
                <w:szCs w:val="20"/>
                <w:lang w:val="fr-FR"/>
              </w:rPr>
              <w:t>Regarde tes deux cartes. Sont-elles les mêmes ?</w:t>
            </w:r>
          </w:p>
          <w:p w:rsidR="0002543C" w:rsidRPr="007E70EE" w:rsidRDefault="0002543C">
            <w:pPr>
              <w:rPr>
                <w:rFonts w:asciiTheme="majorHAnsi" w:hAnsiTheme="majorHAnsi"/>
                <w:i/>
                <w:sz w:val="20"/>
                <w:szCs w:val="20"/>
                <w:lang w:val="fr-FR"/>
              </w:rPr>
            </w:pPr>
            <w:r w:rsidRPr="007E70EE">
              <w:rPr>
                <w:rFonts w:asciiTheme="majorHAnsi" w:hAnsiTheme="majorHAnsi"/>
                <w:sz w:val="20"/>
                <w:szCs w:val="20"/>
                <w:lang w:val="fr-FR"/>
              </w:rPr>
              <w:t>S</w:t>
            </w:r>
            <w:proofErr w:type="gramStart"/>
            <w:r w:rsidRPr="007E70EE">
              <w:rPr>
                <w:rFonts w:asciiTheme="majorHAnsi" w:hAnsiTheme="majorHAnsi"/>
                <w:sz w:val="20"/>
                <w:szCs w:val="20"/>
                <w:lang w:val="fr-FR"/>
              </w:rPr>
              <w:t xml:space="preserve">:  </w:t>
            </w:r>
            <w:r w:rsidRPr="00F3070E">
              <w:rPr>
                <w:rFonts w:asciiTheme="majorHAnsi" w:hAnsiTheme="majorHAnsi"/>
                <w:i/>
                <w:sz w:val="20"/>
                <w:szCs w:val="20"/>
              </w:rPr>
              <w:t>will</w:t>
            </w:r>
            <w:proofErr w:type="gramEnd"/>
            <w:r w:rsidRPr="00F3070E">
              <w:rPr>
                <w:rFonts w:asciiTheme="majorHAnsi" w:hAnsiTheme="majorHAnsi"/>
                <w:i/>
                <w:sz w:val="20"/>
                <w:szCs w:val="20"/>
              </w:rPr>
              <w:t xml:space="preserve"> respond</w:t>
            </w:r>
            <w:r w:rsidRPr="007E70EE">
              <w:rPr>
                <w:rFonts w:asciiTheme="majorHAnsi" w:hAnsiTheme="majorHAnsi"/>
                <w:i/>
                <w:sz w:val="20"/>
                <w:szCs w:val="20"/>
                <w:lang w:val="fr-FR"/>
              </w:rPr>
              <w:t>, “</w:t>
            </w:r>
            <w:r w:rsidR="006A4F5B">
              <w:rPr>
                <w:rFonts w:asciiTheme="majorHAnsi" w:hAnsiTheme="majorHAnsi"/>
                <w:i/>
                <w:sz w:val="20"/>
                <w:szCs w:val="20"/>
                <w:lang w:val="fr-FR"/>
              </w:rPr>
              <w:t>pas les mêmes</w:t>
            </w:r>
            <w:r w:rsidRPr="007E70EE">
              <w:rPr>
                <w:rFonts w:asciiTheme="majorHAnsi" w:hAnsiTheme="majorHAnsi"/>
                <w:i/>
                <w:sz w:val="20"/>
                <w:szCs w:val="20"/>
                <w:lang w:val="fr-FR"/>
              </w:rPr>
              <w:t>.”</w:t>
            </w:r>
            <w:r w:rsidR="00975D65" w:rsidRPr="007E70EE">
              <w:rPr>
                <w:rFonts w:asciiTheme="majorHAnsi" w:hAnsiTheme="majorHAnsi"/>
                <w:i/>
                <w:sz w:val="20"/>
                <w:szCs w:val="20"/>
                <w:lang w:val="fr-FR"/>
              </w:rPr>
              <w:t xml:space="preserve"> Or “</w:t>
            </w:r>
            <w:r w:rsidR="00975D65" w:rsidRPr="006A4F5B">
              <w:rPr>
                <w:rFonts w:asciiTheme="majorHAnsi" w:hAnsiTheme="majorHAnsi"/>
                <w:i/>
                <w:sz w:val="20"/>
                <w:szCs w:val="20"/>
                <w:lang w:val="fr-FR"/>
              </w:rPr>
              <w:t>dif</w:t>
            </w:r>
            <w:r w:rsidR="006A4F5B" w:rsidRPr="006A4F5B">
              <w:rPr>
                <w:rFonts w:asciiTheme="majorHAnsi" w:hAnsiTheme="majorHAnsi"/>
                <w:i/>
                <w:sz w:val="20"/>
                <w:szCs w:val="20"/>
                <w:lang w:val="fr-FR"/>
              </w:rPr>
              <w:t>fé</w:t>
            </w:r>
            <w:r w:rsidR="00975D65" w:rsidRPr="006A4F5B">
              <w:rPr>
                <w:rFonts w:asciiTheme="majorHAnsi" w:hAnsiTheme="majorHAnsi"/>
                <w:i/>
                <w:sz w:val="20"/>
                <w:szCs w:val="20"/>
                <w:lang w:val="fr-FR"/>
              </w:rPr>
              <w:t>rent</w:t>
            </w:r>
            <w:r w:rsidR="006A4F5B" w:rsidRPr="006A4F5B">
              <w:rPr>
                <w:rFonts w:asciiTheme="majorHAnsi" w:hAnsiTheme="majorHAnsi"/>
                <w:i/>
                <w:sz w:val="20"/>
                <w:szCs w:val="20"/>
                <w:lang w:val="fr-FR"/>
              </w:rPr>
              <w:t>es</w:t>
            </w:r>
            <w:r w:rsidR="00975D65" w:rsidRPr="007E70EE">
              <w:rPr>
                <w:rFonts w:asciiTheme="majorHAnsi" w:hAnsiTheme="majorHAnsi"/>
                <w:i/>
                <w:sz w:val="20"/>
                <w:szCs w:val="20"/>
                <w:lang w:val="fr-FR"/>
              </w:rPr>
              <w:t>”</w:t>
            </w:r>
          </w:p>
          <w:p w:rsidR="006D3920" w:rsidRPr="006A4F5B" w:rsidRDefault="006D3920">
            <w:pPr>
              <w:rPr>
                <w:rFonts w:asciiTheme="majorHAnsi" w:hAnsiTheme="majorHAnsi"/>
                <w:b/>
                <w:sz w:val="20"/>
                <w:szCs w:val="20"/>
                <w:lang w:val="fr-FR"/>
              </w:rPr>
            </w:pPr>
            <w:r w:rsidRPr="007E70EE">
              <w:rPr>
                <w:rFonts w:asciiTheme="majorHAnsi" w:hAnsiTheme="majorHAnsi"/>
                <w:b/>
                <w:sz w:val="20"/>
                <w:szCs w:val="20"/>
                <w:lang w:val="fr-FR"/>
              </w:rPr>
              <w:t>T</w:t>
            </w:r>
            <w:proofErr w:type="gramStart"/>
            <w:r w:rsidRPr="007E70EE">
              <w:rPr>
                <w:rFonts w:asciiTheme="majorHAnsi" w:hAnsiTheme="majorHAnsi"/>
                <w:b/>
                <w:sz w:val="20"/>
                <w:szCs w:val="20"/>
                <w:lang w:val="fr-FR"/>
              </w:rPr>
              <w:t>:  “</w:t>
            </w:r>
            <w:proofErr w:type="gramEnd"/>
            <w:r w:rsidR="003750A3">
              <w:rPr>
                <w:rFonts w:asciiTheme="majorHAnsi" w:hAnsiTheme="majorHAnsi"/>
                <w:b/>
                <w:sz w:val="20"/>
                <w:szCs w:val="20"/>
                <w:lang w:val="fr-FR"/>
              </w:rPr>
              <w:t>Laquelle vient AVANT</w:t>
            </w:r>
            <w:r w:rsidR="006A4F5B">
              <w:rPr>
                <w:rFonts w:asciiTheme="majorHAnsi" w:hAnsiTheme="majorHAnsi"/>
                <w:b/>
                <w:sz w:val="20"/>
                <w:szCs w:val="20"/>
                <w:lang w:val="fr-FR"/>
              </w:rPr>
              <w:t>?</w:t>
            </w:r>
            <w:r w:rsidRPr="007E70EE">
              <w:rPr>
                <w:rFonts w:asciiTheme="majorHAnsi" w:hAnsiTheme="majorHAnsi"/>
                <w:b/>
                <w:sz w:val="20"/>
                <w:szCs w:val="20"/>
                <w:lang w:val="fr-FR"/>
              </w:rPr>
              <w:t>”</w:t>
            </w:r>
          </w:p>
          <w:p w:rsidR="006D3920" w:rsidRDefault="006D3920">
            <w:pPr>
              <w:rPr>
                <w:rFonts w:asciiTheme="majorHAnsi" w:hAnsiTheme="majorHAnsi"/>
                <w:i/>
                <w:sz w:val="20"/>
                <w:szCs w:val="20"/>
              </w:rPr>
            </w:pPr>
            <w:r>
              <w:rPr>
                <w:rFonts w:asciiTheme="majorHAnsi" w:hAnsiTheme="majorHAnsi"/>
                <w:i/>
                <w:sz w:val="20"/>
                <w:szCs w:val="20"/>
              </w:rPr>
              <w:t>S:  Points to the card and says “</w:t>
            </w:r>
            <w:r w:rsidR="006A4F5B" w:rsidRPr="00F3070E">
              <w:rPr>
                <w:rFonts w:asciiTheme="majorHAnsi" w:hAnsiTheme="majorHAnsi"/>
                <w:i/>
                <w:sz w:val="20"/>
                <w:szCs w:val="20"/>
                <w:lang w:val="fr-FR"/>
              </w:rPr>
              <w:t>avant</w:t>
            </w:r>
            <w:r>
              <w:rPr>
                <w:rFonts w:asciiTheme="majorHAnsi" w:hAnsiTheme="majorHAnsi"/>
                <w:i/>
                <w:sz w:val="20"/>
                <w:szCs w:val="20"/>
              </w:rPr>
              <w:t xml:space="preserve">”.  </w:t>
            </w:r>
          </w:p>
          <w:p w:rsidR="006D3920" w:rsidRPr="007E70EE" w:rsidRDefault="006D3920">
            <w:pPr>
              <w:rPr>
                <w:rFonts w:asciiTheme="majorHAnsi" w:hAnsiTheme="majorHAnsi"/>
                <w:b/>
                <w:sz w:val="20"/>
                <w:szCs w:val="20"/>
                <w:lang w:val="fr-FR"/>
              </w:rPr>
            </w:pPr>
            <w:r w:rsidRPr="007E70EE">
              <w:rPr>
                <w:rFonts w:asciiTheme="majorHAnsi" w:hAnsiTheme="majorHAnsi"/>
                <w:b/>
                <w:sz w:val="20"/>
                <w:szCs w:val="20"/>
                <w:lang w:val="fr-FR"/>
              </w:rPr>
              <w:t>T</w:t>
            </w:r>
            <w:proofErr w:type="gramStart"/>
            <w:r w:rsidRPr="007E70EE">
              <w:rPr>
                <w:rFonts w:asciiTheme="majorHAnsi" w:hAnsiTheme="majorHAnsi"/>
                <w:b/>
                <w:sz w:val="20"/>
                <w:szCs w:val="20"/>
                <w:lang w:val="fr-FR"/>
              </w:rPr>
              <w:t>:  “</w:t>
            </w:r>
            <w:proofErr w:type="gramEnd"/>
            <w:r w:rsidR="003750A3">
              <w:rPr>
                <w:rFonts w:asciiTheme="majorHAnsi" w:hAnsiTheme="majorHAnsi"/>
                <w:b/>
                <w:sz w:val="20"/>
                <w:szCs w:val="20"/>
                <w:lang w:val="fr-FR"/>
              </w:rPr>
              <w:t>Laquelle vient APRÈS</w:t>
            </w:r>
            <w:r w:rsidR="006A4F5B" w:rsidRPr="006A4F5B">
              <w:rPr>
                <w:rFonts w:asciiTheme="majorHAnsi" w:hAnsiTheme="majorHAnsi"/>
                <w:b/>
                <w:sz w:val="20"/>
                <w:szCs w:val="20"/>
                <w:lang w:val="fr-FR"/>
              </w:rPr>
              <w:t>?</w:t>
            </w:r>
            <w:r w:rsidRPr="006A4F5B">
              <w:rPr>
                <w:rFonts w:asciiTheme="majorHAnsi" w:hAnsiTheme="majorHAnsi"/>
                <w:b/>
                <w:sz w:val="20"/>
                <w:szCs w:val="20"/>
                <w:lang w:val="fr-FR"/>
              </w:rPr>
              <w:t>”</w:t>
            </w:r>
          </w:p>
          <w:p w:rsidR="006D3920" w:rsidRPr="007E70EE" w:rsidRDefault="006D3920">
            <w:pPr>
              <w:rPr>
                <w:rFonts w:asciiTheme="majorHAnsi" w:hAnsiTheme="majorHAnsi"/>
                <w:i/>
                <w:sz w:val="20"/>
                <w:szCs w:val="20"/>
                <w:lang w:val="fr-FR"/>
              </w:rPr>
            </w:pPr>
            <w:r w:rsidRPr="007E70EE">
              <w:rPr>
                <w:rFonts w:asciiTheme="majorHAnsi" w:hAnsiTheme="majorHAnsi"/>
                <w:i/>
                <w:sz w:val="20"/>
                <w:szCs w:val="20"/>
                <w:lang w:val="fr-FR"/>
              </w:rPr>
              <w:t>S</w:t>
            </w:r>
            <w:proofErr w:type="gramStart"/>
            <w:r w:rsidRPr="007E70EE">
              <w:rPr>
                <w:rFonts w:asciiTheme="majorHAnsi" w:hAnsiTheme="majorHAnsi"/>
                <w:i/>
                <w:sz w:val="20"/>
                <w:szCs w:val="20"/>
                <w:lang w:val="fr-FR"/>
              </w:rPr>
              <w:t>:  Points</w:t>
            </w:r>
            <w:proofErr w:type="gramEnd"/>
            <w:r w:rsidRPr="007E70EE">
              <w:rPr>
                <w:rFonts w:asciiTheme="majorHAnsi" w:hAnsiTheme="majorHAnsi"/>
                <w:i/>
                <w:sz w:val="20"/>
                <w:szCs w:val="20"/>
                <w:lang w:val="fr-FR"/>
              </w:rPr>
              <w:t xml:space="preserve"> to the </w:t>
            </w:r>
            <w:r w:rsidRPr="00F3070E">
              <w:rPr>
                <w:rFonts w:asciiTheme="majorHAnsi" w:hAnsiTheme="majorHAnsi"/>
                <w:i/>
                <w:sz w:val="20"/>
                <w:szCs w:val="20"/>
              </w:rPr>
              <w:t xml:space="preserve">card and says </w:t>
            </w:r>
            <w:r w:rsidRPr="007E70EE">
              <w:rPr>
                <w:rFonts w:asciiTheme="majorHAnsi" w:hAnsiTheme="majorHAnsi"/>
                <w:i/>
                <w:sz w:val="20"/>
                <w:szCs w:val="20"/>
                <w:lang w:val="fr-FR"/>
              </w:rPr>
              <w:t>“</w:t>
            </w:r>
            <w:r w:rsidR="006A4F5B" w:rsidRPr="006A4F5B">
              <w:rPr>
                <w:rFonts w:asciiTheme="majorHAnsi" w:hAnsiTheme="majorHAnsi"/>
                <w:i/>
                <w:sz w:val="20"/>
                <w:szCs w:val="20"/>
                <w:lang w:val="fr-FR"/>
              </w:rPr>
              <w:t>après</w:t>
            </w:r>
            <w:r w:rsidRPr="007E70EE">
              <w:rPr>
                <w:rFonts w:asciiTheme="majorHAnsi" w:hAnsiTheme="majorHAnsi"/>
                <w:i/>
                <w:sz w:val="20"/>
                <w:szCs w:val="20"/>
                <w:lang w:val="fr-FR"/>
              </w:rPr>
              <w:t>”.</w:t>
            </w:r>
          </w:p>
          <w:p w:rsidR="006D3920" w:rsidRPr="007E70EE" w:rsidRDefault="006D3920">
            <w:pPr>
              <w:rPr>
                <w:rFonts w:asciiTheme="majorHAnsi" w:hAnsiTheme="majorHAnsi"/>
                <w:i/>
                <w:sz w:val="20"/>
                <w:szCs w:val="20"/>
                <w:lang w:val="fr-FR"/>
              </w:rPr>
            </w:pPr>
          </w:p>
          <w:p w:rsidR="0002543C" w:rsidRPr="000641CC" w:rsidRDefault="0002543C">
            <w:pPr>
              <w:rPr>
                <w:rFonts w:asciiTheme="majorHAnsi" w:hAnsiTheme="majorHAnsi"/>
                <w:b/>
                <w:sz w:val="20"/>
                <w:szCs w:val="20"/>
                <w:lang w:val="fr-FR"/>
              </w:rPr>
            </w:pPr>
            <w:r w:rsidRPr="007E70EE">
              <w:rPr>
                <w:rFonts w:asciiTheme="majorHAnsi" w:hAnsiTheme="majorHAnsi"/>
                <w:b/>
                <w:sz w:val="20"/>
                <w:szCs w:val="20"/>
                <w:lang w:val="fr-FR"/>
              </w:rPr>
              <w:t>T</w:t>
            </w:r>
            <w:proofErr w:type="gramStart"/>
            <w:r w:rsidRPr="007E70EE">
              <w:rPr>
                <w:rFonts w:asciiTheme="majorHAnsi" w:hAnsiTheme="majorHAnsi"/>
                <w:b/>
                <w:sz w:val="20"/>
                <w:szCs w:val="20"/>
                <w:lang w:val="fr-FR"/>
              </w:rPr>
              <w:t>:  “</w:t>
            </w:r>
            <w:proofErr w:type="gramEnd"/>
            <w:r w:rsidR="006A4F5B" w:rsidRPr="006A4F5B">
              <w:rPr>
                <w:rFonts w:asciiTheme="majorHAnsi" w:hAnsiTheme="majorHAnsi"/>
                <w:b/>
                <w:sz w:val="20"/>
                <w:szCs w:val="20"/>
                <w:lang w:val="fr-FR"/>
              </w:rPr>
              <w:t xml:space="preserve">Bien, </w:t>
            </w:r>
            <w:r w:rsidR="000641CC">
              <w:rPr>
                <w:rFonts w:asciiTheme="majorHAnsi" w:hAnsiTheme="majorHAnsi"/>
                <w:b/>
                <w:sz w:val="20"/>
                <w:szCs w:val="20"/>
                <w:lang w:val="fr-FR"/>
              </w:rPr>
              <w:t>donc remet</w:t>
            </w:r>
            <w:r w:rsidR="003750A3">
              <w:rPr>
                <w:rFonts w:asciiTheme="majorHAnsi" w:hAnsiTheme="majorHAnsi"/>
                <w:b/>
                <w:sz w:val="20"/>
                <w:szCs w:val="20"/>
                <w:lang w:val="fr-FR"/>
              </w:rPr>
              <w:t>s-</w:t>
            </w:r>
            <w:r w:rsidR="000641CC">
              <w:rPr>
                <w:rFonts w:asciiTheme="majorHAnsi" w:hAnsiTheme="majorHAnsi"/>
                <w:b/>
                <w:sz w:val="20"/>
                <w:szCs w:val="20"/>
                <w:lang w:val="fr-FR"/>
              </w:rPr>
              <w:t>les. Maintenant, c’est à mon tour. Je vais choisir deux cartes</w:t>
            </w:r>
            <w:r w:rsidRPr="007E70EE">
              <w:rPr>
                <w:rFonts w:asciiTheme="majorHAnsi" w:hAnsiTheme="majorHAnsi"/>
                <w:b/>
                <w:sz w:val="20"/>
                <w:szCs w:val="20"/>
                <w:lang w:val="fr-FR"/>
              </w:rPr>
              <w:t>.”</w:t>
            </w:r>
          </w:p>
          <w:p w:rsidR="0002543C" w:rsidRDefault="0002543C" w:rsidP="00826204">
            <w:pPr>
              <w:pStyle w:val="ListParagraph"/>
              <w:numPr>
                <w:ilvl w:val="0"/>
                <w:numId w:val="4"/>
              </w:numPr>
              <w:spacing w:after="0"/>
              <w:rPr>
                <w:rFonts w:asciiTheme="majorHAnsi" w:hAnsiTheme="majorHAnsi"/>
                <w:b/>
                <w:sz w:val="20"/>
                <w:szCs w:val="20"/>
              </w:rPr>
            </w:pPr>
            <w:r>
              <w:rPr>
                <w:rFonts w:asciiTheme="majorHAnsi" w:hAnsiTheme="majorHAnsi"/>
                <w:sz w:val="20"/>
                <w:szCs w:val="20"/>
              </w:rPr>
              <w:t>Emphasize saying same and not the same</w:t>
            </w:r>
            <w:r w:rsidR="006D3920">
              <w:rPr>
                <w:rFonts w:asciiTheme="majorHAnsi" w:hAnsiTheme="majorHAnsi"/>
                <w:sz w:val="20"/>
                <w:szCs w:val="20"/>
              </w:rPr>
              <w:t>.  If not the same say before or after.  Be sure to show them if the cards are the same they get to keep those two cards.</w:t>
            </w:r>
          </w:p>
          <w:p w:rsidR="0002543C" w:rsidRDefault="0002543C" w:rsidP="00826204">
            <w:pPr>
              <w:pStyle w:val="ListParagraph"/>
              <w:numPr>
                <w:ilvl w:val="0"/>
                <w:numId w:val="4"/>
              </w:numPr>
              <w:spacing w:after="0"/>
              <w:rPr>
                <w:rFonts w:asciiTheme="majorHAnsi" w:hAnsiTheme="majorHAnsi"/>
                <w:b/>
                <w:sz w:val="20"/>
                <w:szCs w:val="20"/>
              </w:rPr>
            </w:pPr>
            <w:r>
              <w:rPr>
                <w:rFonts w:asciiTheme="majorHAnsi" w:hAnsiTheme="majorHAnsi"/>
                <w:sz w:val="20"/>
                <w:szCs w:val="20"/>
              </w:rPr>
              <w:t>Play a couple of rounds.</w:t>
            </w:r>
          </w:p>
          <w:p w:rsidR="0002543C" w:rsidRDefault="0002543C">
            <w:pPr>
              <w:pStyle w:val="ListParagraph"/>
              <w:spacing w:after="0"/>
              <w:ind w:left="360"/>
              <w:rPr>
                <w:rFonts w:asciiTheme="majorHAnsi" w:hAnsiTheme="majorHAnsi"/>
                <w:b/>
                <w:sz w:val="20"/>
                <w:szCs w:val="20"/>
              </w:rPr>
            </w:pPr>
          </w:p>
          <w:p w:rsidR="0002543C" w:rsidRPr="007E70EE" w:rsidRDefault="0002543C">
            <w:pPr>
              <w:rPr>
                <w:rFonts w:asciiTheme="majorHAnsi" w:hAnsiTheme="majorHAnsi"/>
                <w:sz w:val="20"/>
                <w:szCs w:val="20"/>
                <w:u w:val="single"/>
                <w:lang w:val="fr-FR"/>
              </w:rPr>
            </w:pPr>
            <w:r w:rsidRPr="007E70EE">
              <w:rPr>
                <w:rFonts w:asciiTheme="majorHAnsi" w:hAnsiTheme="majorHAnsi"/>
                <w:sz w:val="20"/>
                <w:szCs w:val="20"/>
                <w:u w:val="single"/>
                <w:lang w:val="fr-FR"/>
              </w:rPr>
              <w:t>2 Students Do:</w:t>
            </w:r>
          </w:p>
          <w:p w:rsidR="0002543C" w:rsidRPr="000641CC" w:rsidRDefault="0002543C">
            <w:pPr>
              <w:rPr>
                <w:rFonts w:asciiTheme="majorHAnsi" w:hAnsiTheme="majorHAnsi"/>
                <w:b/>
                <w:sz w:val="20"/>
                <w:szCs w:val="20"/>
                <w:lang w:val="fr-FR"/>
              </w:rPr>
            </w:pPr>
            <w:r w:rsidRPr="007E70EE">
              <w:rPr>
                <w:rFonts w:asciiTheme="majorHAnsi" w:hAnsiTheme="majorHAnsi"/>
                <w:b/>
                <w:sz w:val="20"/>
                <w:szCs w:val="20"/>
                <w:lang w:val="fr-FR"/>
              </w:rPr>
              <w:t>T</w:t>
            </w:r>
            <w:proofErr w:type="gramStart"/>
            <w:r w:rsidRPr="007E70EE">
              <w:rPr>
                <w:rFonts w:asciiTheme="majorHAnsi" w:hAnsiTheme="majorHAnsi"/>
                <w:b/>
                <w:sz w:val="20"/>
                <w:szCs w:val="20"/>
                <w:lang w:val="fr-FR"/>
              </w:rPr>
              <w:t>:  “</w:t>
            </w:r>
            <w:proofErr w:type="gramEnd"/>
            <w:r w:rsidR="000641CC">
              <w:rPr>
                <w:rFonts w:asciiTheme="majorHAnsi" w:hAnsiTheme="majorHAnsi"/>
                <w:b/>
                <w:sz w:val="20"/>
                <w:szCs w:val="20"/>
                <w:lang w:val="fr-FR"/>
              </w:rPr>
              <w:t>Maintenant, j’ai bes</w:t>
            </w:r>
            <w:r w:rsidR="003750A3">
              <w:rPr>
                <w:rFonts w:asciiTheme="majorHAnsi" w:hAnsiTheme="majorHAnsi"/>
                <w:b/>
                <w:sz w:val="20"/>
                <w:szCs w:val="20"/>
                <w:lang w:val="fr-FR"/>
              </w:rPr>
              <w:t xml:space="preserve">oin de deux élèves pour venir </w:t>
            </w:r>
            <w:r w:rsidR="000641CC">
              <w:rPr>
                <w:rFonts w:asciiTheme="majorHAnsi" w:hAnsiTheme="majorHAnsi"/>
                <w:b/>
                <w:sz w:val="20"/>
                <w:szCs w:val="20"/>
                <w:lang w:val="fr-FR"/>
              </w:rPr>
              <w:t>montrer comment jouer</w:t>
            </w:r>
            <w:r w:rsidR="00174D8C">
              <w:rPr>
                <w:rFonts w:asciiTheme="majorHAnsi" w:hAnsiTheme="majorHAnsi"/>
                <w:b/>
                <w:sz w:val="20"/>
                <w:szCs w:val="20"/>
                <w:lang w:val="fr-FR"/>
              </w:rPr>
              <w:t xml:space="preserve"> au jeu de </w:t>
            </w:r>
            <w:proofErr w:type="spellStart"/>
            <w:r w:rsidR="00174D8C">
              <w:rPr>
                <w:rFonts w:asciiTheme="majorHAnsi" w:hAnsiTheme="majorHAnsi"/>
                <w:b/>
                <w:sz w:val="20"/>
                <w:szCs w:val="20"/>
                <w:lang w:val="fr-FR"/>
              </w:rPr>
              <w:t>mémory</w:t>
            </w:r>
            <w:proofErr w:type="spellEnd"/>
            <w:r w:rsidRPr="007E70EE">
              <w:rPr>
                <w:rFonts w:asciiTheme="majorHAnsi" w:hAnsiTheme="majorHAnsi"/>
                <w:b/>
                <w:sz w:val="20"/>
                <w:szCs w:val="20"/>
                <w:lang w:val="fr-FR"/>
              </w:rPr>
              <w:t>.”</w:t>
            </w:r>
          </w:p>
          <w:p w:rsidR="0002543C" w:rsidRDefault="0002543C" w:rsidP="00826204">
            <w:pPr>
              <w:pStyle w:val="ListParagraph"/>
              <w:numPr>
                <w:ilvl w:val="0"/>
                <w:numId w:val="5"/>
              </w:numPr>
              <w:spacing w:after="0"/>
              <w:rPr>
                <w:rFonts w:asciiTheme="majorHAnsi" w:hAnsiTheme="majorHAnsi"/>
                <w:b/>
                <w:sz w:val="20"/>
                <w:szCs w:val="20"/>
              </w:rPr>
            </w:pPr>
            <w:r>
              <w:rPr>
                <w:rFonts w:asciiTheme="majorHAnsi" w:hAnsiTheme="majorHAnsi"/>
                <w:sz w:val="20"/>
                <w:szCs w:val="20"/>
              </w:rPr>
              <w:t>Teacher will choose two students to come up and demonstrate how to play memory.</w:t>
            </w:r>
          </w:p>
          <w:p w:rsidR="0002543C" w:rsidRDefault="0002543C">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demonstrate how to play m</w:t>
            </w:r>
            <w:r w:rsidR="006D3920">
              <w:rPr>
                <w:rFonts w:asciiTheme="majorHAnsi" w:hAnsiTheme="majorHAnsi"/>
                <w:i/>
                <w:sz w:val="20"/>
                <w:szCs w:val="20"/>
              </w:rPr>
              <w:t>emory.  Using the words same, not the same, and before and after.</w:t>
            </w:r>
          </w:p>
          <w:p w:rsidR="0002543C" w:rsidRPr="000641CC" w:rsidRDefault="0002543C">
            <w:pPr>
              <w:rPr>
                <w:rFonts w:asciiTheme="majorHAnsi" w:hAnsiTheme="majorHAnsi"/>
                <w:b/>
                <w:sz w:val="20"/>
                <w:szCs w:val="20"/>
                <w:lang w:val="fr-FR"/>
              </w:rPr>
            </w:pPr>
            <w:r w:rsidRPr="007E70EE">
              <w:rPr>
                <w:rFonts w:asciiTheme="majorHAnsi" w:hAnsiTheme="majorHAnsi"/>
                <w:b/>
                <w:sz w:val="20"/>
                <w:szCs w:val="20"/>
                <w:lang w:val="fr-FR"/>
              </w:rPr>
              <w:t>T</w:t>
            </w:r>
            <w:proofErr w:type="gramStart"/>
            <w:r w:rsidRPr="007E70EE">
              <w:rPr>
                <w:rFonts w:asciiTheme="majorHAnsi" w:hAnsiTheme="majorHAnsi"/>
                <w:b/>
                <w:sz w:val="20"/>
                <w:szCs w:val="20"/>
                <w:lang w:val="fr-FR"/>
              </w:rPr>
              <w:t>:  “</w:t>
            </w:r>
            <w:proofErr w:type="gramEnd"/>
            <w:r w:rsidR="003750A3">
              <w:rPr>
                <w:rFonts w:asciiTheme="majorHAnsi" w:hAnsiTheme="majorHAnsi"/>
                <w:b/>
                <w:sz w:val="20"/>
                <w:szCs w:val="20"/>
                <w:lang w:val="fr-FR"/>
              </w:rPr>
              <w:t>Bon travail</w:t>
            </w:r>
            <w:r w:rsidR="000641CC">
              <w:rPr>
                <w:rFonts w:asciiTheme="majorHAnsi" w:hAnsiTheme="majorHAnsi"/>
                <w:b/>
                <w:sz w:val="20"/>
                <w:szCs w:val="20"/>
                <w:lang w:val="fr-FR"/>
              </w:rPr>
              <w:t>! Merci. Vous pouvez retourner vous ass</w:t>
            </w:r>
            <w:r w:rsidR="003750A3">
              <w:rPr>
                <w:rFonts w:asciiTheme="majorHAnsi" w:hAnsiTheme="majorHAnsi"/>
                <w:b/>
                <w:sz w:val="20"/>
                <w:szCs w:val="20"/>
                <w:lang w:val="fr-FR"/>
              </w:rPr>
              <w:t>e</w:t>
            </w:r>
            <w:r w:rsidR="000641CC">
              <w:rPr>
                <w:rFonts w:asciiTheme="majorHAnsi" w:hAnsiTheme="majorHAnsi"/>
                <w:b/>
                <w:sz w:val="20"/>
                <w:szCs w:val="20"/>
                <w:lang w:val="fr-FR"/>
              </w:rPr>
              <w:t>oir</w:t>
            </w:r>
            <w:r w:rsidRPr="007E70EE">
              <w:rPr>
                <w:rFonts w:asciiTheme="majorHAnsi" w:hAnsiTheme="majorHAnsi"/>
                <w:b/>
                <w:sz w:val="20"/>
                <w:szCs w:val="20"/>
                <w:lang w:val="fr-FR"/>
              </w:rPr>
              <w:t>.”</w:t>
            </w:r>
          </w:p>
          <w:p w:rsidR="0002543C" w:rsidRPr="007E70EE" w:rsidRDefault="0002543C">
            <w:pPr>
              <w:rPr>
                <w:rFonts w:asciiTheme="majorHAnsi" w:hAnsiTheme="majorHAnsi"/>
                <w:b/>
                <w:sz w:val="20"/>
                <w:szCs w:val="20"/>
                <w:lang w:val="fr-FR"/>
              </w:rPr>
            </w:pPr>
          </w:p>
          <w:p w:rsidR="0002543C" w:rsidRPr="007E70EE" w:rsidRDefault="0002543C">
            <w:pPr>
              <w:rPr>
                <w:rFonts w:asciiTheme="majorHAnsi" w:hAnsiTheme="majorHAnsi"/>
                <w:sz w:val="20"/>
                <w:szCs w:val="20"/>
                <w:u w:val="single"/>
                <w:lang w:val="fr-FR"/>
              </w:rPr>
            </w:pPr>
            <w:r w:rsidRPr="007E70EE">
              <w:rPr>
                <w:rFonts w:asciiTheme="majorHAnsi" w:hAnsiTheme="majorHAnsi"/>
                <w:sz w:val="20"/>
                <w:szCs w:val="20"/>
                <w:u w:val="single"/>
                <w:lang w:val="fr-FR"/>
              </w:rPr>
              <w:t>All Students Do:</w:t>
            </w:r>
          </w:p>
          <w:p w:rsidR="0002543C" w:rsidRPr="00CA5134" w:rsidRDefault="0002543C">
            <w:pPr>
              <w:rPr>
                <w:rFonts w:asciiTheme="majorHAnsi" w:hAnsiTheme="majorHAnsi"/>
                <w:b/>
                <w:sz w:val="20"/>
                <w:szCs w:val="20"/>
                <w:lang w:val="fr-FR"/>
              </w:rPr>
            </w:pPr>
            <w:r w:rsidRPr="007E70EE">
              <w:rPr>
                <w:rFonts w:asciiTheme="majorHAnsi" w:hAnsiTheme="majorHAnsi"/>
                <w:b/>
                <w:sz w:val="20"/>
                <w:szCs w:val="20"/>
                <w:lang w:val="fr-FR"/>
              </w:rPr>
              <w:t>T</w:t>
            </w:r>
            <w:proofErr w:type="gramStart"/>
            <w:r w:rsidRPr="007E70EE">
              <w:rPr>
                <w:rFonts w:asciiTheme="majorHAnsi" w:hAnsiTheme="majorHAnsi"/>
                <w:b/>
                <w:sz w:val="20"/>
                <w:szCs w:val="20"/>
                <w:lang w:val="fr-FR"/>
              </w:rPr>
              <w:t>:  “</w:t>
            </w:r>
            <w:proofErr w:type="gramEnd"/>
            <w:r w:rsidR="0015250A" w:rsidRPr="0015250A">
              <w:rPr>
                <w:rFonts w:asciiTheme="majorHAnsi" w:hAnsiTheme="majorHAnsi"/>
                <w:b/>
                <w:sz w:val="20"/>
                <w:szCs w:val="20"/>
                <w:lang w:val="fr-FR"/>
              </w:rPr>
              <w:t>Retournez à votre table.</w:t>
            </w:r>
            <w:r w:rsidR="0015250A" w:rsidRPr="007E70EE">
              <w:rPr>
                <w:rFonts w:asciiTheme="majorHAnsi" w:hAnsiTheme="majorHAnsi"/>
                <w:b/>
                <w:sz w:val="20"/>
                <w:szCs w:val="20"/>
                <w:lang w:val="fr-FR"/>
              </w:rPr>
              <w:t xml:space="preserve"> </w:t>
            </w:r>
            <w:r w:rsidR="0015250A" w:rsidRPr="0015250A">
              <w:rPr>
                <w:rFonts w:asciiTheme="majorHAnsi" w:hAnsiTheme="majorHAnsi"/>
                <w:b/>
                <w:sz w:val="20"/>
                <w:szCs w:val="20"/>
                <w:lang w:val="fr-FR"/>
              </w:rPr>
              <w:t xml:space="preserve">Prenez vos cartes et </w:t>
            </w:r>
            <w:r w:rsidR="00174D8C">
              <w:rPr>
                <w:rFonts w:asciiTheme="majorHAnsi" w:hAnsiTheme="majorHAnsi"/>
                <w:b/>
                <w:sz w:val="20"/>
                <w:szCs w:val="20"/>
                <w:lang w:val="fr-FR"/>
              </w:rPr>
              <w:t>jouez</w:t>
            </w:r>
            <w:r w:rsidR="0015250A">
              <w:rPr>
                <w:rFonts w:asciiTheme="majorHAnsi" w:hAnsiTheme="majorHAnsi"/>
                <w:b/>
                <w:sz w:val="20"/>
                <w:szCs w:val="20"/>
                <w:lang w:val="fr-FR"/>
              </w:rPr>
              <w:t xml:space="preserve"> avec le partenaire que je vous donne. Vous allez faire 2 parties. </w:t>
            </w:r>
            <w:r w:rsidR="00CA5134">
              <w:rPr>
                <w:rFonts w:asciiTheme="majorHAnsi" w:hAnsiTheme="majorHAnsi"/>
                <w:b/>
                <w:sz w:val="20"/>
                <w:szCs w:val="20"/>
                <w:lang w:val="fr-FR"/>
              </w:rPr>
              <w:t>Rappelez-vous de dire même et pas les mêmes et de montrer les cartes qui ne sont pas les mêmes. Vous devez aussi dire avant et après</w:t>
            </w:r>
            <w:r w:rsidR="006D3920">
              <w:rPr>
                <w:rFonts w:asciiTheme="majorHAnsi" w:hAnsiTheme="majorHAnsi"/>
                <w:b/>
                <w:sz w:val="20"/>
                <w:szCs w:val="20"/>
              </w:rPr>
              <w:t>.</w:t>
            </w:r>
            <w:r>
              <w:rPr>
                <w:rFonts w:asciiTheme="majorHAnsi" w:hAnsiTheme="majorHAnsi"/>
                <w:b/>
                <w:sz w:val="20"/>
                <w:szCs w:val="20"/>
              </w:rPr>
              <w:t>”</w:t>
            </w:r>
          </w:p>
          <w:p w:rsidR="0002543C" w:rsidRDefault="0002543C" w:rsidP="00826204">
            <w:pPr>
              <w:pStyle w:val="ListParagraph"/>
              <w:numPr>
                <w:ilvl w:val="0"/>
                <w:numId w:val="5"/>
              </w:numPr>
              <w:spacing w:after="0"/>
              <w:rPr>
                <w:rFonts w:asciiTheme="majorHAnsi" w:hAnsiTheme="majorHAnsi"/>
                <w:b/>
                <w:sz w:val="20"/>
                <w:szCs w:val="20"/>
              </w:rPr>
            </w:pPr>
            <w:r>
              <w:rPr>
                <w:rFonts w:asciiTheme="majorHAnsi" w:hAnsiTheme="majorHAnsi"/>
                <w:sz w:val="20"/>
                <w:szCs w:val="20"/>
              </w:rPr>
              <w:t>Teacher will separate the students into pairs.</w:t>
            </w:r>
          </w:p>
          <w:p w:rsidR="0002543C" w:rsidRDefault="0002543C">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work in pairs and play memory using the life cycle of the pumpkin pictures.</w:t>
            </w:r>
          </w:p>
          <w:p w:rsidR="0002543C" w:rsidRDefault="0002543C" w:rsidP="00826204">
            <w:pPr>
              <w:pStyle w:val="ListParagraph"/>
              <w:numPr>
                <w:ilvl w:val="0"/>
                <w:numId w:val="5"/>
              </w:numPr>
              <w:spacing w:after="0"/>
              <w:rPr>
                <w:rFonts w:asciiTheme="majorHAnsi" w:hAnsiTheme="majorHAnsi"/>
                <w:sz w:val="20"/>
                <w:szCs w:val="20"/>
              </w:rPr>
            </w:pPr>
            <w:r>
              <w:rPr>
                <w:rFonts w:asciiTheme="majorHAnsi" w:hAnsiTheme="majorHAnsi"/>
                <w:sz w:val="20"/>
                <w:szCs w:val="20"/>
              </w:rPr>
              <w:t>Teacher will walk around the room observing the games.</w:t>
            </w:r>
          </w:p>
          <w:p w:rsidR="0002543C" w:rsidRPr="00CA5134" w:rsidRDefault="0002543C">
            <w:pPr>
              <w:rPr>
                <w:rFonts w:asciiTheme="majorHAnsi" w:hAnsiTheme="majorHAnsi"/>
                <w:b/>
                <w:sz w:val="20"/>
                <w:szCs w:val="20"/>
                <w:lang w:val="fr-FR"/>
              </w:rPr>
            </w:pPr>
            <w:r w:rsidRPr="007E70EE">
              <w:rPr>
                <w:rFonts w:asciiTheme="majorHAnsi" w:hAnsiTheme="majorHAnsi"/>
                <w:b/>
                <w:sz w:val="20"/>
                <w:szCs w:val="20"/>
                <w:lang w:val="fr-FR"/>
              </w:rPr>
              <w:t>T</w:t>
            </w:r>
            <w:proofErr w:type="gramStart"/>
            <w:r w:rsidRPr="007E70EE">
              <w:rPr>
                <w:rFonts w:asciiTheme="majorHAnsi" w:hAnsiTheme="majorHAnsi"/>
                <w:b/>
                <w:sz w:val="20"/>
                <w:szCs w:val="20"/>
                <w:lang w:val="fr-FR"/>
              </w:rPr>
              <w:t>:  “</w:t>
            </w:r>
            <w:proofErr w:type="gramEnd"/>
            <w:r w:rsidRPr="007E70EE">
              <w:rPr>
                <w:rFonts w:asciiTheme="majorHAnsi" w:hAnsiTheme="majorHAnsi"/>
                <w:b/>
                <w:sz w:val="20"/>
                <w:szCs w:val="20"/>
                <w:lang w:val="fr-FR"/>
              </w:rPr>
              <w:t>10,</w:t>
            </w:r>
            <w:r w:rsidR="00CA5134" w:rsidRPr="007E70EE">
              <w:rPr>
                <w:rFonts w:asciiTheme="majorHAnsi" w:hAnsiTheme="majorHAnsi"/>
                <w:b/>
                <w:sz w:val="20"/>
                <w:szCs w:val="20"/>
                <w:lang w:val="fr-FR"/>
              </w:rPr>
              <w:t xml:space="preserve"> </w:t>
            </w:r>
            <w:r w:rsidRPr="007E70EE">
              <w:rPr>
                <w:rFonts w:asciiTheme="majorHAnsi" w:hAnsiTheme="majorHAnsi"/>
                <w:b/>
                <w:sz w:val="20"/>
                <w:szCs w:val="20"/>
                <w:lang w:val="fr-FR"/>
              </w:rPr>
              <w:t>9,</w:t>
            </w:r>
            <w:r w:rsidR="00CA5134" w:rsidRPr="007E70EE">
              <w:rPr>
                <w:rFonts w:asciiTheme="majorHAnsi" w:hAnsiTheme="majorHAnsi"/>
                <w:b/>
                <w:sz w:val="20"/>
                <w:szCs w:val="20"/>
                <w:lang w:val="fr-FR"/>
              </w:rPr>
              <w:t xml:space="preserve"> </w:t>
            </w:r>
            <w:r w:rsidRPr="007E70EE">
              <w:rPr>
                <w:rFonts w:asciiTheme="majorHAnsi" w:hAnsiTheme="majorHAnsi"/>
                <w:b/>
                <w:sz w:val="20"/>
                <w:szCs w:val="20"/>
                <w:lang w:val="fr-FR"/>
              </w:rPr>
              <w:t>8,</w:t>
            </w:r>
            <w:r w:rsidR="00CA5134" w:rsidRPr="007E70EE">
              <w:rPr>
                <w:rFonts w:asciiTheme="majorHAnsi" w:hAnsiTheme="majorHAnsi"/>
                <w:b/>
                <w:sz w:val="20"/>
                <w:szCs w:val="20"/>
                <w:lang w:val="fr-FR"/>
              </w:rPr>
              <w:t xml:space="preserve"> </w:t>
            </w:r>
            <w:r w:rsidRPr="007E70EE">
              <w:rPr>
                <w:rFonts w:asciiTheme="majorHAnsi" w:hAnsiTheme="majorHAnsi"/>
                <w:b/>
                <w:sz w:val="20"/>
                <w:szCs w:val="20"/>
                <w:lang w:val="fr-FR"/>
              </w:rPr>
              <w:t>7,</w:t>
            </w:r>
            <w:r w:rsidR="00CA5134" w:rsidRPr="007E70EE">
              <w:rPr>
                <w:rFonts w:asciiTheme="majorHAnsi" w:hAnsiTheme="majorHAnsi"/>
                <w:b/>
                <w:sz w:val="20"/>
                <w:szCs w:val="20"/>
                <w:lang w:val="fr-FR"/>
              </w:rPr>
              <w:t xml:space="preserve"> </w:t>
            </w:r>
            <w:r w:rsidRPr="007E70EE">
              <w:rPr>
                <w:rFonts w:asciiTheme="majorHAnsi" w:hAnsiTheme="majorHAnsi"/>
                <w:b/>
                <w:sz w:val="20"/>
                <w:szCs w:val="20"/>
                <w:lang w:val="fr-FR"/>
              </w:rPr>
              <w:t>6,</w:t>
            </w:r>
            <w:r w:rsidR="00CA5134" w:rsidRPr="007E70EE">
              <w:rPr>
                <w:rFonts w:asciiTheme="majorHAnsi" w:hAnsiTheme="majorHAnsi"/>
                <w:b/>
                <w:sz w:val="20"/>
                <w:szCs w:val="20"/>
                <w:lang w:val="fr-FR"/>
              </w:rPr>
              <w:t xml:space="preserve"> </w:t>
            </w:r>
            <w:r w:rsidRPr="007E70EE">
              <w:rPr>
                <w:rFonts w:asciiTheme="majorHAnsi" w:hAnsiTheme="majorHAnsi"/>
                <w:b/>
                <w:sz w:val="20"/>
                <w:szCs w:val="20"/>
                <w:lang w:val="fr-FR"/>
              </w:rPr>
              <w:t>5,</w:t>
            </w:r>
            <w:r w:rsidR="00CA5134" w:rsidRPr="007E70EE">
              <w:rPr>
                <w:rFonts w:asciiTheme="majorHAnsi" w:hAnsiTheme="majorHAnsi"/>
                <w:b/>
                <w:sz w:val="20"/>
                <w:szCs w:val="20"/>
                <w:lang w:val="fr-FR"/>
              </w:rPr>
              <w:t xml:space="preserve"> </w:t>
            </w:r>
            <w:r w:rsidRPr="007E70EE">
              <w:rPr>
                <w:rFonts w:asciiTheme="majorHAnsi" w:hAnsiTheme="majorHAnsi"/>
                <w:b/>
                <w:sz w:val="20"/>
                <w:szCs w:val="20"/>
                <w:lang w:val="fr-FR"/>
              </w:rPr>
              <w:t>4,</w:t>
            </w:r>
            <w:r w:rsidR="00CA5134" w:rsidRPr="007E70EE">
              <w:rPr>
                <w:rFonts w:asciiTheme="majorHAnsi" w:hAnsiTheme="majorHAnsi"/>
                <w:b/>
                <w:sz w:val="20"/>
                <w:szCs w:val="20"/>
                <w:lang w:val="fr-FR"/>
              </w:rPr>
              <w:t xml:space="preserve"> </w:t>
            </w:r>
            <w:r w:rsidRPr="007E70EE">
              <w:rPr>
                <w:rFonts w:asciiTheme="majorHAnsi" w:hAnsiTheme="majorHAnsi"/>
                <w:b/>
                <w:sz w:val="20"/>
                <w:szCs w:val="20"/>
                <w:lang w:val="fr-FR"/>
              </w:rPr>
              <w:t>3,</w:t>
            </w:r>
            <w:r w:rsidR="00CA5134" w:rsidRPr="007E70EE">
              <w:rPr>
                <w:rFonts w:asciiTheme="majorHAnsi" w:hAnsiTheme="majorHAnsi"/>
                <w:b/>
                <w:sz w:val="20"/>
                <w:szCs w:val="20"/>
                <w:lang w:val="fr-FR"/>
              </w:rPr>
              <w:t xml:space="preserve"> </w:t>
            </w:r>
            <w:r w:rsidRPr="007E70EE">
              <w:rPr>
                <w:rFonts w:asciiTheme="majorHAnsi" w:hAnsiTheme="majorHAnsi"/>
                <w:b/>
                <w:sz w:val="20"/>
                <w:szCs w:val="20"/>
                <w:lang w:val="fr-FR"/>
              </w:rPr>
              <w:t>2,</w:t>
            </w:r>
            <w:r w:rsidR="00CA5134" w:rsidRPr="007E70EE">
              <w:rPr>
                <w:rFonts w:asciiTheme="majorHAnsi" w:hAnsiTheme="majorHAnsi"/>
                <w:b/>
                <w:sz w:val="20"/>
                <w:szCs w:val="20"/>
                <w:lang w:val="fr-FR"/>
              </w:rPr>
              <w:t xml:space="preserve"> </w:t>
            </w:r>
            <w:r w:rsidRPr="007E70EE">
              <w:rPr>
                <w:rFonts w:asciiTheme="majorHAnsi" w:hAnsiTheme="majorHAnsi"/>
                <w:b/>
                <w:sz w:val="20"/>
                <w:szCs w:val="20"/>
                <w:lang w:val="fr-FR"/>
              </w:rPr>
              <w:t xml:space="preserve">1. </w:t>
            </w:r>
            <w:r w:rsidR="00CA5134">
              <w:rPr>
                <w:rFonts w:asciiTheme="majorHAnsi" w:hAnsiTheme="majorHAnsi"/>
                <w:b/>
                <w:sz w:val="20"/>
                <w:szCs w:val="20"/>
                <w:lang w:val="fr-FR"/>
              </w:rPr>
              <w:t>C’est fini. S’il vous plait, rangez vos cartes sur votre bureau et venez vous ass</w:t>
            </w:r>
            <w:r w:rsidR="00174D8C">
              <w:rPr>
                <w:rFonts w:asciiTheme="majorHAnsi" w:hAnsiTheme="majorHAnsi"/>
                <w:b/>
                <w:sz w:val="20"/>
                <w:szCs w:val="20"/>
                <w:lang w:val="fr-FR"/>
              </w:rPr>
              <w:t>e</w:t>
            </w:r>
            <w:r w:rsidR="00CA5134">
              <w:rPr>
                <w:rFonts w:asciiTheme="majorHAnsi" w:hAnsiTheme="majorHAnsi"/>
                <w:b/>
                <w:sz w:val="20"/>
                <w:szCs w:val="20"/>
                <w:lang w:val="fr-FR"/>
              </w:rPr>
              <w:t>oir sur le tapis</w:t>
            </w:r>
            <w:r w:rsidRPr="007E70EE">
              <w:rPr>
                <w:rFonts w:asciiTheme="majorHAnsi" w:hAnsiTheme="majorHAnsi"/>
                <w:b/>
                <w:sz w:val="20"/>
                <w:szCs w:val="20"/>
                <w:lang w:val="fr-FR"/>
              </w:rPr>
              <w:t>.”</w:t>
            </w:r>
          </w:p>
          <w:p w:rsidR="0002543C" w:rsidRDefault="0002543C">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put their cards away and come sit on the carpet.</w:t>
            </w:r>
          </w:p>
          <w:p w:rsidR="0002543C" w:rsidRDefault="0002543C">
            <w:pPr>
              <w:rPr>
                <w:rFonts w:asciiTheme="majorHAnsi" w:hAnsiTheme="majorHAnsi"/>
                <w:sz w:val="20"/>
                <w:szCs w:val="20"/>
              </w:rPr>
            </w:pPr>
          </w:p>
          <w:p w:rsidR="0002543C" w:rsidRPr="007E70EE" w:rsidRDefault="0002543C">
            <w:pPr>
              <w:rPr>
                <w:rFonts w:asciiTheme="majorHAnsi" w:hAnsiTheme="majorHAnsi"/>
                <w:b/>
                <w:sz w:val="20"/>
                <w:szCs w:val="20"/>
                <w:lang w:val="fr-FR"/>
              </w:rPr>
            </w:pPr>
            <w:r w:rsidRPr="007E70EE">
              <w:rPr>
                <w:rFonts w:asciiTheme="majorHAnsi" w:hAnsiTheme="majorHAnsi"/>
                <w:b/>
                <w:sz w:val="20"/>
                <w:szCs w:val="20"/>
                <w:lang w:val="fr-FR"/>
              </w:rPr>
              <w:t>Independent Practice: (3 minutes)</w:t>
            </w:r>
          </w:p>
          <w:p w:rsidR="0002543C" w:rsidRPr="00574260" w:rsidRDefault="0002543C">
            <w:pPr>
              <w:rPr>
                <w:rFonts w:asciiTheme="majorHAnsi" w:hAnsiTheme="majorHAnsi"/>
                <w:b/>
                <w:sz w:val="20"/>
                <w:szCs w:val="20"/>
                <w:lang w:val="fr-FR"/>
              </w:rPr>
            </w:pPr>
            <w:r w:rsidRPr="007E70EE">
              <w:rPr>
                <w:rFonts w:asciiTheme="majorHAnsi" w:hAnsiTheme="majorHAnsi"/>
                <w:b/>
                <w:sz w:val="20"/>
                <w:szCs w:val="20"/>
                <w:lang w:val="fr-FR"/>
              </w:rPr>
              <w:t>T</w:t>
            </w:r>
            <w:proofErr w:type="gramStart"/>
            <w:r w:rsidRPr="007E70EE">
              <w:rPr>
                <w:rFonts w:asciiTheme="majorHAnsi" w:hAnsiTheme="majorHAnsi"/>
                <w:b/>
                <w:sz w:val="20"/>
                <w:szCs w:val="20"/>
                <w:lang w:val="fr-FR"/>
              </w:rPr>
              <w:t>:  “</w:t>
            </w:r>
            <w:proofErr w:type="gramEnd"/>
            <w:r w:rsidR="00CA5134">
              <w:rPr>
                <w:rFonts w:asciiTheme="majorHAnsi" w:hAnsiTheme="majorHAnsi"/>
                <w:b/>
                <w:sz w:val="20"/>
                <w:szCs w:val="20"/>
                <w:lang w:val="fr-FR"/>
              </w:rPr>
              <w:t xml:space="preserve">Maintenant </w:t>
            </w:r>
            <w:r w:rsidR="00574260">
              <w:rPr>
                <w:rFonts w:asciiTheme="majorHAnsi" w:hAnsiTheme="majorHAnsi"/>
                <w:b/>
                <w:sz w:val="20"/>
                <w:szCs w:val="20"/>
                <w:lang w:val="fr-FR"/>
              </w:rPr>
              <w:t>que vous vous êtes entrainé</w:t>
            </w:r>
            <w:r w:rsidR="00174D8C">
              <w:rPr>
                <w:rFonts w:asciiTheme="majorHAnsi" w:hAnsiTheme="majorHAnsi"/>
                <w:b/>
                <w:sz w:val="20"/>
                <w:szCs w:val="20"/>
                <w:lang w:val="fr-FR"/>
              </w:rPr>
              <w:t>s</w:t>
            </w:r>
            <w:r w:rsidR="00574260">
              <w:rPr>
                <w:rFonts w:asciiTheme="majorHAnsi" w:hAnsiTheme="majorHAnsi"/>
                <w:b/>
                <w:sz w:val="20"/>
                <w:szCs w:val="20"/>
                <w:lang w:val="fr-FR"/>
              </w:rPr>
              <w:t xml:space="preserve"> à dire ce qui est avant et après, nous pouvons mettre les cartes dans l’ordre. Vous allez coller vos images dans l’ordre sur une feuille de couleur. Vous devez vous souvenir de ce qui vient en premier, la graine ou la citrouille ?</w:t>
            </w:r>
            <w:r w:rsidRPr="007E70EE">
              <w:rPr>
                <w:rFonts w:asciiTheme="majorHAnsi" w:hAnsiTheme="majorHAnsi"/>
                <w:b/>
                <w:sz w:val="20"/>
                <w:szCs w:val="20"/>
                <w:lang w:val="fr-FR"/>
              </w:rPr>
              <w:t>”</w:t>
            </w:r>
          </w:p>
          <w:p w:rsidR="0002543C" w:rsidRDefault="0002543C">
            <w:pPr>
              <w:rPr>
                <w:rFonts w:asciiTheme="majorHAnsi" w:hAnsiTheme="majorHAnsi"/>
                <w:i/>
                <w:sz w:val="20"/>
                <w:szCs w:val="20"/>
              </w:rPr>
            </w:pPr>
            <w:r>
              <w:rPr>
                <w:rFonts w:asciiTheme="majorHAnsi" w:hAnsiTheme="majorHAnsi"/>
                <w:sz w:val="20"/>
                <w:szCs w:val="20"/>
              </w:rPr>
              <w:t xml:space="preserve">S:  </w:t>
            </w:r>
            <w:r w:rsidR="00574260">
              <w:rPr>
                <w:rFonts w:asciiTheme="majorHAnsi" w:hAnsiTheme="majorHAnsi"/>
                <w:i/>
                <w:sz w:val="20"/>
                <w:szCs w:val="20"/>
              </w:rPr>
              <w:t>will say, “</w:t>
            </w:r>
            <w:r w:rsidR="00574260" w:rsidRPr="007E70EE">
              <w:rPr>
                <w:rFonts w:asciiTheme="majorHAnsi" w:hAnsiTheme="majorHAnsi"/>
                <w:i/>
                <w:sz w:val="20"/>
                <w:szCs w:val="20"/>
              </w:rPr>
              <w:t xml:space="preserve">la </w:t>
            </w:r>
            <w:r w:rsidR="00574260" w:rsidRPr="00F3070E">
              <w:rPr>
                <w:rFonts w:asciiTheme="majorHAnsi" w:hAnsiTheme="majorHAnsi"/>
                <w:i/>
                <w:sz w:val="20"/>
                <w:szCs w:val="20"/>
                <w:lang w:val="fr-FR"/>
              </w:rPr>
              <w:t>graine</w:t>
            </w:r>
            <w:r>
              <w:rPr>
                <w:rFonts w:asciiTheme="majorHAnsi" w:hAnsiTheme="majorHAnsi"/>
                <w:i/>
                <w:sz w:val="20"/>
                <w:szCs w:val="20"/>
              </w:rPr>
              <w:t>.”</w:t>
            </w:r>
          </w:p>
          <w:p w:rsidR="0002543C" w:rsidRPr="00574260" w:rsidRDefault="0002543C">
            <w:pPr>
              <w:rPr>
                <w:rFonts w:asciiTheme="majorHAnsi" w:hAnsiTheme="majorHAnsi"/>
                <w:b/>
                <w:sz w:val="20"/>
                <w:szCs w:val="20"/>
                <w:lang w:val="fr-FR"/>
              </w:rPr>
            </w:pPr>
            <w:r w:rsidRPr="007E70EE">
              <w:rPr>
                <w:rFonts w:asciiTheme="majorHAnsi" w:hAnsiTheme="majorHAnsi"/>
                <w:b/>
                <w:sz w:val="20"/>
                <w:szCs w:val="20"/>
                <w:lang w:val="fr-FR"/>
              </w:rPr>
              <w:t>T</w:t>
            </w:r>
            <w:proofErr w:type="gramStart"/>
            <w:r w:rsidRPr="007E70EE">
              <w:rPr>
                <w:rFonts w:asciiTheme="majorHAnsi" w:hAnsiTheme="majorHAnsi"/>
                <w:b/>
                <w:sz w:val="20"/>
                <w:szCs w:val="20"/>
                <w:lang w:val="fr-FR"/>
              </w:rPr>
              <w:t>:  “</w:t>
            </w:r>
            <w:proofErr w:type="gramEnd"/>
            <w:r w:rsidR="00574260">
              <w:rPr>
                <w:rFonts w:asciiTheme="majorHAnsi" w:hAnsiTheme="majorHAnsi"/>
                <w:b/>
                <w:sz w:val="20"/>
                <w:szCs w:val="20"/>
                <w:lang w:val="fr-FR"/>
              </w:rPr>
              <w:t>Oui, la graine vient en premier. Donc, vous allez la coller en premier sur votre feuille et écrire 1 à côté</w:t>
            </w:r>
            <w:r w:rsidRPr="007E70EE">
              <w:rPr>
                <w:rFonts w:asciiTheme="majorHAnsi" w:hAnsiTheme="majorHAnsi"/>
                <w:b/>
                <w:sz w:val="20"/>
                <w:szCs w:val="20"/>
                <w:lang w:val="fr-FR"/>
              </w:rPr>
              <w:t>.”</w:t>
            </w:r>
          </w:p>
          <w:p w:rsidR="0002543C" w:rsidRDefault="0002543C" w:rsidP="00826204">
            <w:pPr>
              <w:pStyle w:val="ListParagraph"/>
              <w:numPr>
                <w:ilvl w:val="0"/>
                <w:numId w:val="5"/>
              </w:numPr>
              <w:spacing w:after="0"/>
              <w:rPr>
                <w:rFonts w:asciiTheme="majorHAnsi" w:hAnsiTheme="majorHAnsi"/>
                <w:b/>
                <w:sz w:val="20"/>
                <w:szCs w:val="20"/>
              </w:rPr>
            </w:pPr>
            <w:r>
              <w:rPr>
                <w:rFonts w:asciiTheme="majorHAnsi" w:hAnsiTheme="majorHAnsi"/>
                <w:sz w:val="20"/>
                <w:szCs w:val="20"/>
              </w:rPr>
              <w:t>Glue the seed on a colored piece of paper to show the students how it is to be done.</w:t>
            </w:r>
          </w:p>
          <w:p w:rsidR="00997B56" w:rsidRPr="00447C48" w:rsidRDefault="00997B56">
            <w:pPr>
              <w:rPr>
                <w:rFonts w:asciiTheme="majorHAnsi" w:hAnsiTheme="majorHAnsi"/>
                <w:b/>
                <w:sz w:val="20"/>
                <w:szCs w:val="20"/>
                <w:lang w:val="fr-FR"/>
              </w:rPr>
            </w:pPr>
            <w:r w:rsidRPr="007E70EE">
              <w:rPr>
                <w:rFonts w:asciiTheme="majorHAnsi" w:hAnsiTheme="majorHAnsi"/>
                <w:b/>
                <w:sz w:val="20"/>
                <w:szCs w:val="20"/>
                <w:lang w:val="fr-FR"/>
              </w:rPr>
              <w:t>T</w:t>
            </w:r>
            <w:proofErr w:type="gramStart"/>
            <w:r w:rsidRPr="007E70EE">
              <w:rPr>
                <w:rFonts w:asciiTheme="majorHAnsi" w:hAnsiTheme="majorHAnsi"/>
                <w:b/>
                <w:sz w:val="20"/>
                <w:szCs w:val="20"/>
                <w:lang w:val="fr-FR"/>
              </w:rPr>
              <w:t>:  “</w:t>
            </w:r>
            <w:proofErr w:type="gramEnd"/>
            <w:r w:rsidR="00574260">
              <w:rPr>
                <w:rFonts w:asciiTheme="majorHAnsi" w:hAnsiTheme="majorHAnsi"/>
                <w:b/>
                <w:sz w:val="20"/>
                <w:szCs w:val="20"/>
                <w:lang w:val="fr-FR"/>
              </w:rPr>
              <w:t xml:space="preserve">Bien. </w:t>
            </w:r>
            <w:r w:rsidR="00447C48">
              <w:rPr>
                <w:rFonts w:asciiTheme="majorHAnsi" w:hAnsiTheme="majorHAnsi"/>
                <w:b/>
                <w:sz w:val="20"/>
                <w:szCs w:val="20"/>
                <w:lang w:val="fr-FR"/>
              </w:rPr>
              <w:t xml:space="preserve">Quand je vous dis de retourner à votre table, d’abord mettez les cartes dans l’ordre et </w:t>
            </w:r>
            <w:r w:rsidR="00174D8C">
              <w:rPr>
                <w:rFonts w:asciiTheme="majorHAnsi" w:hAnsiTheme="majorHAnsi"/>
                <w:b/>
                <w:sz w:val="20"/>
                <w:szCs w:val="20"/>
                <w:lang w:val="fr-FR"/>
              </w:rPr>
              <w:t xml:space="preserve">vous </w:t>
            </w:r>
            <w:r w:rsidR="00447C48">
              <w:rPr>
                <w:rFonts w:asciiTheme="majorHAnsi" w:hAnsiTheme="majorHAnsi"/>
                <w:b/>
                <w:sz w:val="20"/>
                <w:szCs w:val="20"/>
                <w:lang w:val="fr-FR"/>
              </w:rPr>
              <w:t>levez votre main. Je vérifierai si c’est juste. Puis vous pourrez coller les cartes. Est-ce que l’on colle en premier ?</w:t>
            </w:r>
            <w:r w:rsidRPr="007E70EE">
              <w:rPr>
                <w:rFonts w:asciiTheme="majorHAnsi" w:hAnsiTheme="majorHAnsi"/>
                <w:b/>
                <w:sz w:val="20"/>
                <w:szCs w:val="20"/>
                <w:lang w:val="fr-FR"/>
              </w:rPr>
              <w:t>”</w:t>
            </w:r>
          </w:p>
          <w:p w:rsidR="00997B56" w:rsidRPr="007E70EE" w:rsidRDefault="00997B56">
            <w:pPr>
              <w:rPr>
                <w:rFonts w:asciiTheme="majorHAnsi" w:hAnsiTheme="majorHAnsi"/>
                <w:i/>
                <w:sz w:val="20"/>
                <w:szCs w:val="20"/>
                <w:lang w:val="fr-FR"/>
              </w:rPr>
            </w:pPr>
            <w:r w:rsidRPr="007E70EE">
              <w:rPr>
                <w:rFonts w:asciiTheme="majorHAnsi" w:hAnsiTheme="majorHAnsi"/>
                <w:i/>
                <w:sz w:val="20"/>
                <w:szCs w:val="20"/>
                <w:lang w:val="fr-FR"/>
              </w:rPr>
              <w:t>S</w:t>
            </w:r>
            <w:proofErr w:type="gramStart"/>
            <w:r w:rsidRPr="007E70EE">
              <w:rPr>
                <w:rFonts w:asciiTheme="majorHAnsi" w:hAnsiTheme="majorHAnsi"/>
                <w:i/>
                <w:sz w:val="20"/>
                <w:szCs w:val="20"/>
                <w:lang w:val="fr-FR"/>
              </w:rPr>
              <w:t>:  “</w:t>
            </w:r>
            <w:proofErr w:type="gramEnd"/>
            <w:r w:rsidRPr="007E70EE">
              <w:rPr>
                <w:rFonts w:asciiTheme="majorHAnsi" w:hAnsiTheme="majorHAnsi"/>
                <w:i/>
                <w:sz w:val="20"/>
                <w:szCs w:val="20"/>
                <w:lang w:val="fr-FR"/>
              </w:rPr>
              <w:t>No</w:t>
            </w:r>
            <w:r w:rsidR="00447C48" w:rsidRPr="007E70EE">
              <w:rPr>
                <w:rFonts w:asciiTheme="majorHAnsi" w:hAnsiTheme="majorHAnsi"/>
                <w:i/>
                <w:sz w:val="20"/>
                <w:szCs w:val="20"/>
                <w:lang w:val="fr-FR"/>
              </w:rPr>
              <w:t>n</w:t>
            </w:r>
            <w:r w:rsidRPr="007E70EE">
              <w:rPr>
                <w:rFonts w:asciiTheme="majorHAnsi" w:hAnsiTheme="majorHAnsi"/>
                <w:i/>
                <w:sz w:val="20"/>
                <w:szCs w:val="20"/>
                <w:lang w:val="fr-FR"/>
              </w:rPr>
              <w:t>!”</w:t>
            </w:r>
          </w:p>
          <w:p w:rsidR="00997B56" w:rsidRPr="00447C48" w:rsidRDefault="00997B56">
            <w:pPr>
              <w:rPr>
                <w:rFonts w:asciiTheme="majorHAnsi" w:hAnsiTheme="majorHAnsi"/>
                <w:b/>
                <w:sz w:val="20"/>
                <w:szCs w:val="20"/>
                <w:lang w:val="fr-FR"/>
              </w:rPr>
            </w:pPr>
            <w:r w:rsidRPr="007E70EE">
              <w:rPr>
                <w:rFonts w:asciiTheme="majorHAnsi" w:hAnsiTheme="majorHAnsi"/>
                <w:b/>
                <w:sz w:val="20"/>
                <w:szCs w:val="20"/>
                <w:lang w:val="fr-FR"/>
              </w:rPr>
              <w:t>T</w:t>
            </w:r>
            <w:proofErr w:type="gramStart"/>
            <w:r w:rsidRPr="007E70EE">
              <w:rPr>
                <w:rFonts w:asciiTheme="majorHAnsi" w:hAnsiTheme="majorHAnsi"/>
                <w:b/>
                <w:sz w:val="20"/>
                <w:szCs w:val="20"/>
                <w:lang w:val="fr-FR"/>
              </w:rPr>
              <w:t>:  “</w:t>
            </w:r>
            <w:proofErr w:type="gramEnd"/>
            <w:r w:rsidR="00174D8C">
              <w:rPr>
                <w:rFonts w:asciiTheme="majorHAnsi" w:hAnsiTheme="majorHAnsi"/>
                <w:b/>
                <w:sz w:val="20"/>
                <w:szCs w:val="20"/>
                <w:lang w:val="fr-FR"/>
              </w:rPr>
              <w:t>Bien</w:t>
            </w:r>
            <w:r w:rsidR="00447C48" w:rsidRPr="00447C48">
              <w:rPr>
                <w:rFonts w:asciiTheme="majorHAnsi" w:hAnsiTheme="majorHAnsi"/>
                <w:b/>
                <w:sz w:val="20"/>
                <w:szCs w:val="20"/>
                <w:lang w:val="fr-FR"/>
              </w:rPr>
              <w:t xml:space="preserve">! En premier, </w:t>
            </w:r>
            <w:r w:rsidR="00447C48">
              <w:rPr>
                <w:rFonts w:asciiTheme="majorHAnsi" w:hAnsiTheme="majorHAnsi"/>
                <w:b/>
                <w:sz w:val="20"/>
                <w:szCs w:val="20"/>
                <w:lang w:val="fr-FR"/>
              </w:rPr>
              <w:t>vous mettez les cartes dans l’ordre et vous levez votre main. Pourquoi est-ce que vous levez votre main ?</w:t>
            </w:r>
            <w:r w:rsidRPr="007E70EE">
              <w:rPr>
                <w:rFonts w:asciiTheme="majorHAnsi" w:hAnsiTheme="majorHAnsi"/>
                <w:b/>
                <w:sz w:val="20"/>
                <w:szCs w:val="20"/>
                <w:lang w:val="fr-FR"/>
              </w:rPr>
              <w:t>”</w:t>
            </w:r>
          </w:p>
          <w:p w:rsidR="00997B56" w:rsidRPr="00447C48" w:rsidRDefault="00997B56">
            <w:pPr>
              <w:rPr>
                <w:rFonts w:asciiTheme="majorHAnsi" w:hAnsiTheme="majorHAnsi"/>
                <w:i/>
                <w:sz w:val="20"/>
                <w:szCs w:val="20"/>
                <w:lang w:val="fr-FR"/>
              </w:rPr>
            </w:pPr>
            <w:r w:rsidRPr="007E70EE">
              <w:rPr>
                <w:rFonts w:asciiTheme="majorHAnsi" w:hAnsiTheme="majorHAnsi"/>
                <w:i/>
                <w:sz w:val="20"/>
                <w:szCs w:val="20"/>
                <w:lang w:val="fr-FR"/>
              </w:rPr>
              <w:t>S</w:t>
            </w:r>
            <w:proofErr w:type="gramStart"/>
            <w:r w:rsidRPr="007E70EE">
              <w:rPr>
                <w:rFonts w:asciiTheme="majorHAnsi" w:hAnsiTheme="majorHAnsi"/>
                <w:i/>
                <w:sz w:val="20"/>
                <w:szCs w:val="20"/>
                <w:lang w:val="fr-FR"/>
              </w:rPr>
              <w:t>:  “</w:t>
            </w:r>
            <w:proofErr w:type="gramEnd"/>
            <w:r w:rsidR="00447C48">
              <w:rPr>
                <w:rFonts w:asciiTheme="majorHAnsi" w:hAnsiTheme="majorHAnsi"/>
                <w:i/>
                <w:sz w:val="20"/>
                <w:szCs w:val="20"/>
                <w:lang w:val="fr-FR"/>
              </w:rPr>
              <w:t>Pour vérifier si les cartes sont dans l’ordre</w:t>
            </w:r>
            <w:r w:rsidRPr="007E70EE">
              <w:rPr>
                <w:rFonts w:asciiTheme="majorHAnsi" w:hAnsiTheme="majorHAnsi"/>
                <w:i/>
                <w:sz w:val="20"/>
                <w:szCs w:val="20"/>
                <w:lang w:val="fr-FR"/>
              </w:rPr>
              <w:t>.”</w:t>
            </w:r>
          </w:p>
          <w:p w:rsidR="00997B56" w:rsidRPr="00AB032E" w:rsidRDefault="00997B56">
            <w:pPr>
              <w:rPr>
                <w:rFonts w:asciiTheme="majorHAnsi" w:hAnsiTheme="majorHAnsi"/>
                <w:b/>
                <w:sz w:val="20"/>
                <w:szCs w:val="20"/>
                <w:lang w:val="fr-FR"/>
              </w:rPr>
            </w:pPr>
            <w:r w:rsidRPr="007E70EE">
              <w:rPr>
                <w:rFonts w:asciiTheme="majorHAnsi" w:hAnsiTheme="majorHAnsi"/>
                <w:b/>
                <w:sz w:val="20"/>
                <w:szCs w:val="20"/>
                <w:lang w:val="fr-FR"/>
              </w:rPr>
              <w:t>T”  “</w:t>
            </w:r>
            <w:r w:rsidR="00447C48" w:rsidRPr="00447C48">
              <w:rPr>
                <w:rFonts w:asciiTheme="majorHAnsi" w:hAnsiTheme="majorHAnsi"/>
                <w:b/>
                <w:sz w:val="20"/>
                <w:szCs w:val="20"/>
                <w:lang w:val="fr-FR"/>
              </w:rPr>
              <w:t xml:space="preserve">Oui. </w:t>
            </w:r>
            <w:r w:rsidR="00AB032E">
              <w:rPr>
                <w:rFonts w:asciiTheme="majorHAnsi" w:hAnsiTheme="majorHAnsi"/>
                <w:b/>
                <w:sz w:val="20"/>
                <w:szCs w:val="20"/>
                <w:lang w:val="fr-FR"/>
              </w:rPr>
              <w:t>Si les cartes sont dans le bon ordre, vous pourrez les coller</w:t>
            </w:r>
            <w:r w:rsidRPr="007E70EE">
              <w:rPr>
                <w:rFonts w:asciiTheme="majorHAnsi" w:hAnsiTheme="majorHAnsi"/>
                <w:b/>
                <w:sz w:val="20"/>
                <w:szCs w:val="20"/>
                <w:lang w:val="fr-FR"/>
              </w:rPr>
              <w:t>.”</w:t>
            </w:r>
          </w:p>
          <w:p w:rsidR="0002543C" w:rsidRPr="007E70EE" w:rsidRDefault="0002543C">
            <w:pPr>
              <w:rPr>
                <w:rFonts w:asciiTheme="majorHAnsi" w:hAnsiTheme="majorHAnsi"/>
                <w:b/>
                <w:sz w:val="20"/>
                <w:szCs w:val="20"/>
              </w:rPr>
            </w:pPr>
            <w:r w:rsidRPr="007E70EE">
              <w:rPr>
                <w:rFonts w:asciiTheme="majorHAnsi" w:hAnsiTheme="majorHAnsi"/>
                <w:b/>
                <w:sz w:val="20"/>
                <w:szCs w:val="20"/>
                <w:lang w:val="fr-FR"/>
              </w:rPr>
              <w:t>T</w:t>
            </w:r>
            <w:proofErr w:type="gramStart"/>
            <w:r w:rsidRPr="007E70EE">
              <w:rPr>
                <w:rFonts w:asciiTheme="majorHAnsi" w:hAnsiTheme="majorHAnsi"/>
                <w:b/>
                <w:sz w:val="20"/>
                <w:szCs w:val="20"/>
                <w:lang w:val="fr-FR"/>
              </w:rPr>
              <w:t>:  “</w:t>
            </w:r>
            <w:proofErr w:type="gramEnd"/>
            <w:r w:rsidR="00443732" w:rsidRPr="00443732">
              <w:rPr>
                <w:rFonts w:asciiTheme="majorHAnsi" w:hAnsiTheme="majorHAnsi"/>
                <w:b/>
                <w:sz w:val="20"/>
                <w:szCs w:val="20"/>
                <w:lang w:val="fr-FR"/>
              </w:rPr>
              <w:t>Quand je dis le mot ‘’citrouille’’</w:t>
            </w:r>
            <w:r w:rsidR="00443732">
              <w:rPr>
                <w:rFonts w:asciiTheme="majorHAnsi" w:hAnsiTheme="majorHAnsi"/>
                <w:b/>
                <w:sz w:val="20"/>
                <w:szCs w:val="20"/>
                <w:lang w:val="fr-FR"/>
              </w:rPr>
              <w:t xml:space="preserve">, vous pouvez retourner à votre bureau et commencer. </w:t>
            </w:r>
            <w:r w:rsidR="00443732" w:rsidRPr="00F3070E">
              <w:rPr>
                <w:rFonts w:asciiTheme="majorHAnsi" w:hAnsiTheme="majorHAnsi"/>
                <w:b/>
                <w:sz w:val="20"/>
                <w:szCs w:val="20"/>
                <w:lang w:val="fr-FR"/>
              </w:rPr>
              <w:t>Citrouille</w:t>
            </w:r>
            <w:r w:rsidR="00997B56">
              <w:rPr>
                <w:rFonts w:asciiTheme="majorHAnsi" w:hAnsiTheme="majorHAnsi"/>
                <w:b/>
                <w:sz w:val="20"/>
                <w:szCs w:val="20"/>
              </w:rPr>
              <w:t>.”</w:t>
            </w:r>
          </w:p>
          <w:p w:rsidR="0002543C" w:rsidRDefault="0002543C">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return to their desk and get started.</w:t>
            </w:r>
          </w:p>
          <w:p w:rsidR="0002543C" w:rsidRDefault="0002543C" w:rsidP="00826204">
            <w:pPr>
              <w:pStyle w:val="ListParagraph"/>
              <w:numPr>
                <w:ilvl w:val="0"/>
                <w:numId w:val="5"/>
              </w:numPr>
              <w:spacing w:after="0"/>
              <w:rPr>
                <w:rFonts w:asciiTheme="majorHAnsi" w:hAnsiTheme="majorHAnsi"/>
                <w:sz w:val="20"/>
                <w:szCs w:val="20"/>
              </w:rPr>
            </w:pPr>
            <w:r>
              <w:rPr>
                <w:rFonts w:asciiTheme="majorHAnsi" w:hAnsiTheme="majorHAnsi"/>
                <w:sz w:val="20"/>
                <w:szCs w:val="20"/>
              </w:rPr>
              <w:t>Teacher will walk around the class</w:t>
            </w:r>
            <w:r w:rsidR="00997B56">
              <w:rPr>
                <w:rFonts w:asciiTheme="majorHAnsi" w:hAnsiTheme="majorHAnsi"/>
                <w:sz w:val="20"/>
                <w:szCs w:val="20"/>
              </w:rPr>
              <w:t>, check the work of students who raise their hands, and then tell them to glue their cards.  H</w:t>
            </w:r>
            <w:r>
              <w:rPr>
                <w:rFonts w:asciiTheme="majorHAnsi" w:hAnsiTheme="majorHAnsi"/>
                <w:sz w:val="20"/>
                <w:szCs w:val="20"/>
              </w:rPr>
              <w:t>elp students as needed.</w:t>
            </w:r>
          </w:p>
          <w:p w:rsidR="0002543C" w:rsidRPr="00443732" w:rsidRDefault="0002543C">
            <w:pPr>
              <w:rPr>
                <w:rFonts w:asciiTheme="majorHAnsi" w:hAnsiTheme="majorHAnsi"/>
                <w:b/>
                <w:sz w:val="20"/>
                <w:szCs w:val="20"/>
                <w:lang w:val="fr-FR"/>
              </w:rPr>
            </w:pPr>
            <w:r w:rsidRPr="007E70EE">
              <w:rPr>
                <w:rFonts w:asciiTheme="majorHAnsi" w:hAnsiTheme="majorHAnsi"/>
                <w:b/>
                <w:sz w:val="20"/>
                <w:szCs w:val="20"/>
                <w:lang w:val="fr-FR"/>
              </w:rPr>
              <w:t>T</w:t>
            </w:r>
            <w:proofErr w:type="gramStart"/>
            <w:r w:rsidRPr="007E70EE">
              <w:rPr>
                <w:rFonts w:asciiTheme="majorHAnsi" w:hAnsiTheme="majorHAnsi"/>
                <w:b/>
                <w:sz w:val="20"/>
                <w:szCs w:val="20"/>
                <w:lang w:val="fr-FR"/>
              </w:rPr>
              <w:t>:  “</w:t>
            </w:r>
            <w:proofErr w:type="gramEnd"/>
            <w:r w:rsidR="00443732">
              <w:rPr>
                <w:rFonts w:asciiTheme="majorHAnsi" w:hAnsiTheme="majorHAnsi"/>
                <w:b/>
                <w:sz w:val="20"/>
                <w:szCs w:val="20"/>
                <w:lang w:val="fr-FR"/>
              </w:rPr>
              <w:t>C’est fini. S’il vous plait, rangez et venez vous ass</w:t>
            </w:r>
            <w:r w:rsidR="00174D8C">
              <w:rPr>
                <w:rFonts w:asciiTheme="majorHAnsi" w:hAnsiTheme="majorHAnsi"/>
                <w:b/>
                <w:sz w:val="20"/>
                <w:szCs w:val="20"/>
                <w:lang w:val="fr-FR"/>
              </w:rPr>
              <w:t>e</w:t>
            </w:r>
            <w:r w:rsidR="00443732">
              <w:rPr>
                <w:rFonts w:asciiTheme="majorHAnsi" w:hAnsiTheme="majorHAnsi"/>
                <w:b/>
                <w:sz w:val="20"/>
                <w:szCs w:val="20"/>
                <w:lang w:val="fr-FR"/>
              </w:rPr>
              <w:t>oir sur le tapis</w:t>
            </w:r>
            <w:r w:rsidRPr="007E70EE">
              <w:rPr>
                <w:rFonts w:asciiTheme="majorHAnsi" w:hAnsiTheme="majorHAnsi"/>
                <w:b/>
                <w:sz w:val="20"/>
                <w:szCs w:val="20"/>
                <w:lang w:val="fr-FR"/>
              </w:rPr>
              <w:t>.”</w:t>
            </w:r>
          </w:p>
          <w:p w:rsidR="0002543C" w:rsidRDefault="0002543C">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clean up and sit on the carpet.</w:t>
            </w:r>
          </w:p>
          <w:p w:rsidR="0002543C" w:rsidRDefault="0002543C">
            <w:pPr>
              <w:rPr>
                <w:rFonts w:asciiTheme="majorHAnsi" w:hAnsiTheme="majorHAnsi"/>
                <w:sz w:val="20"/>
                <w:szCs w:val="20"/>
              </w:rPr>
            </w:pPr>
          </w:p>
          <w:p w:rsidR="0002543C" w:rsidRPr="007E70EE" w:rsidRDefault="0002543C">
            <w:pPr>
              <w:rPr>
                <w:rFonts w:asciiTheme="majorHAnsi" w:hAnsiTheme="majorHAnsi"/>
                <w:sz w:val="20"/>
                <w:szCs w:val="20"/>
                <w:lang w:val="fr-FR"/>
              </w:rPr>
            </w:pPr>
            <w:r w:rsidRPr="00F3070E">
              <w:rPr>
                <w:rFonts w:asciiTheme="majorHAnsi" w:hAnsiTheme="majorHAnsi"/>
                <w:b/>
                <w:sz w:val="20"/>
                <w:szCs w:val="20"/>
              </w:rPr>
              <w:t>Closing</w:t>
            </w:r>
            <w:proofErr w:type="gramStart"/>
            <w:r w:rsidRPr="007E70EE">
              <w:rPr>
                <w:rFonts w:asciiTheme="majorHAnsi" w:hAnsiTheme="majorHAnsi"/>
                <w:b/>
                <w:sz w:val="20"/>
                <w:szCs w:val="20"/>
                <w:lang w:val="fr-FR"/>
              </w:rPr>
              <w:t>:  (</w:t>
            </w:r>
            <w:proofErr w:type="gramEnd"/>
            <w:r w:rsidRPr="007E70EE">
              <w:rPr>
                <w:rFonts w:asciiTheme="majorHAnsi" w:hAnsiTheme="majorHAnsi"/>
                <w:b/>
                <w:sz w:val="20"/>
                <w:szCs w:val="20"/>
                <w:lang w:val="fr-FR"/>
              </w:rPr>
              <w:t>3 minutes)</w:t>
            </w:r>
          </w:p>
          <w:p w:rsidR="0002543C" w:rsidRPr="000E5859" w:rsidRDefault="0002543C">
            <w:pPr>
              <w:rPr>
                <w:rFonts w:asciiTheme="majorHAnsi" w:hAnsiTheme="majorHAnsi"/>
                <w:b/>
                <w:sz w:val="20"/>
                <w:szCs w:val="20"/>
                <w:lang w:val="fr-FR"/>
              </w:rPr>
            </w:pPr>
            <w:r w:rsidRPr="007E70EE">
              <w:rPr>
                <w:rFonts w:asciiTheme="majorHAnsi" w:hAnsiTheme="majorHAnsi"/>
                <w:b/>
                <w:sz w:val="20"/>
                <w:szCs w:val="20"/>
                <w:lang w:val="fr-FR"/>
              </w:rPr>
              <w:t>T</w:t>
            </w:r>
            <w:proofErr w:type="gramStart"/>
            <w:r w:rsidRPr="007E70EE">
              <w:rPr>
                <w:rFonts w:asciiTheme="majorHAnsi" w:hAnsiTheme="majorHAnsi"/>
                <w:b/>
                <w:sz w:val="20"/>
                <w:szCs w:val="20"/>
                <w:lang w:val="fr-FR"/>
              </w:rPr>
              <w:t>:  “</w:t>
            </w:r>
            <w:proofErr w:type="gramEnd"/>
            <w:r w:rsidR="000E5859" w:rsidRPr="000E5859">
              <w:rPr>
                <w:rFonts w:asciiTheme="majorHAnsi" w:hAnsiTheme="majorHAnsi"/>
                <w:b/>
                <w:sz w:val="20"/>
                <w:szCs w:val="20"/>
                <w:lang w:val="fr-FR"/>
              </w:rPr>
              <w:t>Revoyons rapidement</w:t>
            </w:r>
            <w:r w:rsidR="000E5859">
              <w:rPr>
                <w:rFonts w:asciiTheme="majorHAnsi" w:hAnsiTheme="majorHAnsi"/>
                <w:b/>
                <w:sz w:val="20"/>
                <w:szCs w:val="20"/>
                <w:lang w:val="fr-FR"/>
              </w:rPr>
              <w:t xml:space="preserve"> ce que nous avons appris aujourd’hui. Il y a 6 étapes dans le cycle de la vie d’une citrouille. Montrez l’image </w:t>
            </w:r>
            <w:r w:rsidR="00174D8C">
              <w:rPr>
                <w:rFonts w:asciiTheme="majorHAnsi" w:hAnsiTheme="majorHAnsi"/>
                <w:b/>
                <w:sz w:val="20"/>
                <w:szCs w:val="20"/>
                <w:lang w:val="fr-FR"/>
              </w:rPr>
              <w:t>de l’étape qui vient en premier</w:t>
            </w:r>
            <w:r w:rsidRPr="007E70EE">
              <w:rPr>
                <w:rFonts w:asciiTheme="majorHAnsi" w:hAnsiTheme="majorHAnsi"/>
                <w:b/>
                <w:sz w:val="20"/>
                <w:szCs w:val="20"/>
                <w:lang w:val="fr-FR"/>
              </w:rPr>
              <w:t>.”</w:t>
            </w:r>
          </w:p>
          <w:p w:rsidR="0002543C" w:rsidRPr="00F3070E" w:rsidRDefault="0002543C">
            <w:pPr>
              <w:rPr>
                <w:rFonts w:asciiTheme="majorHAnsi" w:hAnsiTheme="majorHAnsi"/>
                <w:i/>
                <w:sz w:val="20"/>
                <w:szCs w:val="20"/>
              </w:rPr>
            </w:pPr>
            <w:r w:rsidRPr="00F3070E">
              <w:rPr>
                <w:rFonts w:asciiTheme="majorHAnsi" w:hAnsiTheme="majorHAnsi"/>
                <w:sz w:val="20"/>
                <w:szCs w:val="20"/>
              </w:rPr>
              <w:t xml:space="preserve">S:  </w:t>
            </w:r>
            <w:r w:rsidRPr="00F3070E">
              <w:rPr>
                <w:rFonts w:asciiTheme="majorHAnsi" w:hAnsiTheme="majorHAnsi"/>
                <w:i/>
                <w:sz w:val="20"/>
                <w:szCs w:val="20"/>
              </w:rPr>
              <w:t xml:space="preserve">will point at the seed.  </w:t>
            </w:r>
          </w:p>
          <w:p w:rsidR="0002543C" w:rsidRPr="007E70EE" w:rsidRDefault="0002543C">
            <w:pPr>
              <w:rPr>
                <w:rFonts w:asciiTheme="majorHAnsi" w:hAnsiTheme="majorHAnsi"/>
                <w:b/>
                <w:sz w:val="20"/>
                <w:szCs w:val="20"/>
              </w:rPr>
            </w:pPr>
            <w:r w:rsidRPr="007E70EE">
              <w:rPr>
                <w:rFonts w:asciiTheme="majorHAnsi" w:hAnsiTheme="majorHAnsi"/>
                <w:b/>
                <w:sz w:val="20"/>
                <w:szCs w:val="20"/>
                <w:lang w:val="fr-FR"/>
              </w:rPr>
              <w:t>T</w:t>
            </w:r>
            <w:proofErr w:type="gramStart"/>
            <w:r w:rsidRPr="007E70EE">
              <w:rPr>
                <w:rFonts w:asciiTheme="majorHAnsi" w:hAnsiTheme="majorHAnsi"/>
                <w:b/>
                <w:sz w:val="20"/>
                <w:szCs w:val="20"/>
                <w:lang w:val="fr-FR"/>
              </w:rPr>
              <w:t>:  “</w:t>
            </w:r>
            <w:proofErr w:type="gramEnd"/>
            <w:r w:rsidR="000E5859">
              <w:rPr>
                <w:rFonts w:asciiTheme="majorHAnsi" w:hAnsiTheme="majorHAnsi"/>
                <w:b/>
                <w:sz w:val="20"/>
                <w:szCs w:val="20"/>
                <w:lang w:val="fr-FR"/>
              </w:rPr>
              <w:t xml:space="preserve">Oui, la graine vient en premier. Qu’est-ce qui vient en deuxième ? </w:t>
            </w:r>
            <w:r w:rsidR="000E5859" w:rsidRPr="00F3070E">
              <w:rPr>
                <w:rFonts w:asciiTheme="majorHAnsi" w:hAnsiTheme="majorHAnsi"/>
                <w:b/>
                <w:sz w:val="20"/>
                <w:szCs w:val="20"/>
                <w:lang w:val="fr-FR"/>
              </w:rPr>
              <w:t>S’il vous plait, montrez</w:t>
            </w:r>
            <w:r w:rsidR="000E5859" w:rsidRPr="007E70EE">
              <w:rPr>
                <w:rFonts w:asciiTheme="majorHAnsi" w:hAnsiTheme="majorHAnsi"/>
                <w:b/>
                <w:sz w:val="20"/>
                <w:szCs w:val="20"/>
              </w:rPr>
              <w:t>-moi</w:t>
            </w:r>
            <w:r>
              <w:rPr>
                <w:rFonts w:asciiTheme="majorHAnsi" w:hAnsiTheme="majorHAnsi"/>
                <w:b/>
                <w:sz w:val="20"/>
                <w:szCs w:val="20"/>
              </w:rPr>
              <w:t>.”</w:t>
            </w:r>
          </w:p>
          <w:p w:rsidR="0002543C" w:rsidRDefault="0002543C">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point at the seedling.</w:t>
            </w:r>
          </w:p>
          <w:p w:rsidR="0002543C" w:rsidRPr="000E5859" w:rsidRDefault="0002543C">
            <w:pPr>
              <w:rPr>
                <w:rFonts w:asciiTheme="majorHAnsi" w:hAnsiTheme="majorHAnsi"/>
                <w:b/>
                <w:sz w:val="20"/>
                <w:szCs w:val="20"/>
                <w:lang w:val="fr-FR"/>
              </w:rPr>
            </w:pPr>
            <w:r w:rsidRPr="007E70EE">
              <w:rPr>
                <w:rFonts w:asciiTheme="majorHAnsi" w:hAnsiTheme="majorHAnsi"/>
                <w:b/>
                <w:sz w:val="20"/>
                <w:szCs w:val="20"/>
                <w:lang w:val="fr-FR"/>
              </w:rPr>
              <w:t>T</w:t>
            </w:r>
            <w:proofErr w:type="gramStart"/>
            <w:r w:rsidRPr="007E70EE">
              <w:rPr>
                <w:rFonts w:asciiTheme="majorHAnsi" w:hAnsiTheme="majorHAnsi"/>
                <w:b/>
                <w:sz w:val="20"/>
                <w:szCs w:val="20"/>
                <w:lang w:val="fr-FR"/>
              </w:rPr>
              <w:t>:  “</w:t>
            </w:r>
            <w:proofErr w:type="gramEnd"/>
            <w:r w:rsidR="000E5859" w:rsidRPr="000E5859">
              <w:rPr>
                <w:rFonts w:asciiTheme="majorHAnsi" w:hAnsiTheme="majorHAnsi"/>
                <w:b/>
                <w:sz w:val="20"/>
                <w:szCs w:val="20"/>
                <w:lang w:val="fr-FR"/>
              </w:rPr>
              <w:t xml:space="preserve">Oui, </w:t>
            </w:r>
            <w:r w:rsidR="00174D8C">
              <w:rPr>
                <w:rFonts w:asciiTheme="majorHAnsi" w:hAnsiTheme="majorHAnsi"/>
                <w:b/>
                <w:sz w:val="20"/>
                <w:szCs w:val="20"/>
                <w:lang w:val="fr-FR"/>
              </w:rPr>
              <w:t xml:space="preserve">la jeune plante </w:t>
            </w:r>
            <w:r w:rsidR="000E5859">
              <w:rPr>
                <w:rFonts w:asciiTheme="majorHAnsi" w:hAnsiTheme="majorHAnsi"/>
                <w:b/>
                <w:sz w:val="20"/>
                <w:szCs w:val="20"/>
                <w:lang w:val="fr-FR"/>
              </w:rPr>
              <w:t xml:space="preserve">vient en deuxième. Dites </w:t>
            </w:r>
            <w:r w:rsidR="00174D8C">
              <w:rPr>
                <w:rFonts w:asciiTheme="majorHAnsi" w:hAnsiTheme="majorHAnsi"/>
                <w:b/>
                <w:sz w:val="20"/>
                <w:szCs w:val="20"/>
                <w:lang w:val="fr-FR"/>
              </w:rPr>
              <w:t xml:space="preserve">"la jeune plante" </w:t>
            </w:r>
            <w:r w:rsidR="000E5859">
              <w:rPr>
                <w:rFonts w:asciiTheme="majorHAnsi" w:hAnsiTheme="majorHAnsi"/>
                <w:b/>
                <w:sz w:val="20"/>
                <w:szCs w:val="20"/>
                <w:lang w:val="fr-FR"/>
              </w:rPr>
              <w:t>avec moi</w:t>
            </w:r>
            <w:r w:rsidRPr="007E70EE">
              <w:rPr>
                <w:rFonts w:asciiTheme="majorHAnsi" w:hAnsiTheme="majorHAnsi"/>
                <w:b/>
                <w:sz w:val="20"/>
                <w:szCs w:val="20"/>
                <w:lang w:val="fr-FR"/>
              </w:rPr>
              <w:t>.”</w:t>
            </w:r>
          </w:p>
          <w:p w:rsidR="0002543C" w:rsidRDefault="0002543C">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say, “</w:t>
            </w:r>
            <w:r w:rsidR="00174D8C" w:rsidRPr="00174D8C">
              <w:rPr>
                <w:rFonts w:asciiTheme="majorHAnsi" w:hAnsiTheme="majorHAnsi"/>
                <w:i/>
                <w:sz w:val="20"/>
                <w:szCs w:val="20"/>
              </w:rPr>
              <w:t>la jeune plante</w:t>
            </w:r>
            <w:r w:rsidRPr="00174D8C">
              <w:rPr>
                <w:rFonts w:asciiTheme="majorHAnsi" w:hAnsiTheme="majorHAnsi"/>
                <w:i/>
                <w:sz w:val="20"/>
                <w:szCs w:val="20"/>
              </w:rPr>
              <w:t>”</w:t>
            </w:r>
          </w:p>
          <w:p w:rsidR="0002543C" w:rsidRDefault="0002543C" w:rsidP="00826204">
            <w:pPr>
              <w:pStyle w:val="ListParagraph"/>
              <w:numPr>
                <w:ilvl w:val="0"/>
                <w:numId w:val="5"/>
              </w:numPr>
              <w:spacing w:after="0"/>
              <w:rPr>
                <w:rFonts w:asciiTheme="majorHAnsi" w:hAnsiTheme="majorHAnsi"/>
                <w:b/>
                <w:sz w:val="20"/>
                <w:szCs w:val="20"/>
              </w:rPr>
            </w:pPr>
            <w:r>
              <w:rPr>
                <w:rFonts w:asciiTheme="majorHAnsi" w:hAnsiTheme="majorHAnsi"/>
                <w:sz w:val="20"/>
                <w:szCs w:val="20"/>
              </w:rPr>
              <w:t>Go through all the 6 stages with the students</w:t>
            </w:r>
          </w:p>
        </w:tc>
      </w:tr>
      <w:tr w:rsidR="0002543C" w:rsidTr="00526956">
        <w:trPr>
          <w:jc w:val="center"/>
        </w:trPr>
        <w:tc>
          <w:tcPr>
            <w:tcW w:w="10915" w:type="dxa"/>
            <w:gridSpan w:val="5"/>
            <w:tcBorders>
              <w:top w:val="single" w:sz="4" w:space="0" w:color="auto"/>
              <w:left w:val="single" w:sz="4" w:space="0" w:color="auto"/>
              <w:bottom w:val="single" w:sz="4" w:space="0" w:color="auto"/>
              <w:right w:val="single" w:sz="4" w:space="0" w:color="auto"/>
            </w:tcBorders>
            <w:shd w:val="clear" w:color="auto" w:fill="CCFFCC"/>
            <w:hideMark/>
          </w:tcPr>
          <w:p w:rsidR="0002543C" w:rsidRDefault="0002543C">
            <w:pPr>
              <w:rPr>
                <w:rFonts w:asciiTheme="majorHAnsi" w:hAnsiTheme="majorHAnsi"/>
                <w:b/>
                <w:sz w:val="20"/>
                <w:szCs w:val="20"/>
              </w:rPr>
            </w:pPr>
            <w:r>
              <w:rPr>
                <w:rFonts w:asciiTheme="majorHAnsi" w:hAnsiTheme="majorHAnsi"/>
                <w:b/>
                <w:sz w:val="20"/>
                <w:szCs w:val="20"/>
              </w:rPr>
              <w:lastRenderedPageBreak/>
              <w:t>Assessment:</w:t>
            </w:r>
          </w:p>
        </w:tc>
      </w:tr>
      <w:tr w:rsidR="0002543C" w:rsidTr="00526956">
        <w:trPr>
          <w:jc w:val="center"/>
        </w:trPr>
        <w:tc>
          <w:tcPr>
            <w:tcW w:w="10915" w:type="dxa"/>
            <w:gridSpan w:val="5"/>
            <w:tcBorders>
              <w:top w:val="single" w:sz="4" w:space="0" w:color="auto"/>
              <w:left w:val="single" w:sz="4" w:space="0" w:color="auto"/>
              <w:bottom w:val="single" w:sz="4" w:space="0" w:color="auto"/>
              <w:right w:val="single" w:sz="4" w:space="0" w:color="auto"/>
            </w:tcBorders>
            <w:hideMark/>
          </w:tcPr>
          <w:p w:rsidR="0002543C" w:rsidRDefault="0002543C">
            <w:pPr>
              <w:rPr>
                <w:rFonts w:asciiTheme="majorHAnsi" w:hAnsiTheme="majorHAnsi"/>
                <w:b/>
                <w:sz w:val="20"/>
                <w:szCs w:val="20"/>
              </w:rPr>
            </w:pPr>
            <w:r>
              <w:rPr>
                <w:rFonts w:asciiTheme="majorHAnsi" w:hAnsiTheme="majorHAnsi"/>
                <w:b/>
                <w:sz w:val="20"/>
                <w:szCs w:val="20"/>
              </w:rPr>
              <w:t>Pumpkin Sort Sheet</w:t>
            </w:r>
          </w:p>
        </w:tc>
      </w:tr>
      <w:tr w:rsidR="0002543C" w:rsidTr="00526956">
        <w:trPr>
          <w:jc w:val="center"/>
        </w:trPr>
        <w:tc>
          <w:tcPr>
            <w:tcW w:w="10915" w:type="dxa"/>
            <w:gridSpan w:val="5"/>
            <w:tcBorders>
              <w:top w:val="single" w:sz="4" w:space="0" w:color="auto"/>
              <w:left w:val="single" w:sz="4" w:space="0" w:color="auto"/>
              <w:bottom w:val="single" w:sz="4" w:space="0" w:color="auto"/>
              <w:right w:val="single" w:sz="4" w:space="0" w:color="auto"/>
            </w:tcBorders>
            <w:shd w:val="clear" w:color="auto" w:fill="CCFFCC"/>
            <w:hideMark/>
          </w:tcPr>
          <w:p w:rsidR="0002543C" w:rsidRDefault="0002543C">
            <w:pPr>
              <w:rPr>
                <w:rFonts w:asciiTheme="majorHAnsi" w:hAnsiTheme="majorHAnsi"/>
                <w:b/>
                <w:sz w:val="20"/>
                <w:szCs w:val="20"/>
              </w:rPr>
            </w:pPr>
            <w:r>
              <w:rPr>
                <w:rFonts w:asciiTheme="majorHAnsi" w:hAnsiTheme="majorHAnsi"/>
                <w:b/>
                <w:sz w:val="20"/>
                <w:szCs w:val="20"/>
              </w:rPr>
              <w:t>Extra Ideas:</w:t>
            </w:r>
          </w:p>
        </w:tc>
      </w:tr>
      <w:tr w:rsidR="0002543C" w:rsidTr="00526956">
        <w:trPr>
          <w:jc w:val="center"/>
        </w:trPr>
        <w:tc>
          <w:tcPr>
            <w:tcW w:w="10915" w:type="dxa"/>
            <w:gridSpan w:val="5"/>
            <w:tcBorders>
              <w:top w:val="single" w:sz="4" w:space="0" w:color="auto"/>
              <w:left w:val="single" w:sz="4" w:space="0" w:color="auto"/>
              <w:bottom w:val="single" w:sz="4" w:space="0" w:color="auto"/>
              <w:right w:val="single" w:sz="4" w:space="0" w:color="auto"/>
            </w:tcBorders>
          </w:tcPr>
          <w:p w:rsidR="0002543C" w:rsidRDefault="0002543C">
            <w:pPr>
              <w:rPr>
                <w:rFonts w:asciiTheme="majorHAnsi" w:hAnsiTheme="majorHAnsi"/>
                <w:sz w:val="20"/>
                <w:szCs w:val="20"/>
              </w:rPr>
            </w:pPr>
          </w:p>
        </w:tc>
      </w:tr>
    </w:tbl>
    <w:p w:rsidR="0002543C" w:rsidRDefault="0002543C" w:rsidP="0002543C">
      <w:pPr>
        <w:rPr>
          <w:rFonts w:asciiTheme="majorHAnsi" w:hAnsiTheme="majorHAnsi"/>
          <w:sz w:val="20"/>
          <w:szCs w:val="20"/>
        </w:rPr>
      </w:pPr>
    </w:p>
    <w:p w:rsidR="00041FE6" w:rsidRDefault="00041FE6"/>
    <w:p w:rsidR="009B6F7B" w:rsidRDefault="009B6F7B"/>
    <w:p w:rsidR="009B6F7B" w:rsidRDefault="009B6F7B"/>
    <w:p w:rsidR="009B6F7B" w:rsidRDefault="009B6F7B"/>
    <w:p w:rsidR="008F6B18" w:rsidRDefault="008F6B18"/>
    <w:p w:rsidR="009B6F7B" w:rsidRDefault="009B6F7B"/>
    <w:p w:rsidR="009B6F7B" w:rsidRDefault="009B6F7B" w:rsidP="009B6F7B">
      <w:pPr>
        <w:widowControl w:val="0"/>
        <w:tabs>
          <w:tab w:val="left" w:pos="0"/>
          <w:tab w:val="left" w:pos="220"/>
        </w:tabs>
        <w:autoSpaceDE w:val="0"/>
        <w:autoSpaceDN w:val="0"/>
        <w:adjustRightInd w:val="0"/>
        <w:rPr>
          <w:rFonts w:ascii="Arial" w:hAnsi="Arial"/>
          <w:sz w:val="28"/>
          <w:szCs w:val="28"/>
          <w:lang w:val="fr-FR"/>
        </w:rPr>
      </w:pPr>
      <w:r w:rsidRPr="001657BC">
        <w:rPr>
          <w:rFonts w:ascii="Arial" w:hAnsi="Arial"/>
          <w:sz w:val="28"/>
          <w:szCs w:val="28"/>
          <w:lang w:val="fr-FR"/>
        </w:rPr>
        <w:t>Ordonne les images de la citrouille.</w:t>
      </w:r>
    </w:p>
    <w:p w:rsidR="009B6F7B" w:rsidRDefault="009B6F7B" w:rsidP="009B6F7B">
      <w:pPr>
        <w:widowControl w:val="0"/>
        <w:tabs>
          <w:tab w:val="left" w:pos="0"/>
          <w:tab w:val="left" w:pos="220"/>
        </w:tabs>
        <w:autoSpaceDE w:val="0"/>
        <w:autoSpaceDN w:val="0"/>
        <w:adjustRightInd w:val="0"/>
        <w:rPr>
          <w:rFonts w:ascii="Arial" w:hAnsi="Arial"/>
          <w:sz w:val="28"/>
          <w:szCs w:val="28"/>
          <w:lang w:val="fr-FR"/>
        </w:rPr>
      </w:pPr>
    </w:p>
    <w:p w:rsidR="009B6F7B" w:rsidRPr="001657BC" w:rsidRDefault="009B6F7B" w:rsidP="009B6F7B">
      <w:pPr>
        <w:widowControl w:val="0"/>
        <w:tabs>
          <w:tab w:val="left" w:pos="0"/>
          <w:tab w:val="left" w:pos="220"/>
        </w:tabs>
        <w:autoSpaceDE w:val="0"/>
        <w:autoSpaceDN w:val="0"/>
        <w:adjustRightInd w:val="0"/>
        <w:rPr>
          <w:rFonts w:ascii="Arial" w:hAnsi="Arial"/>
          <w:sz w:val="28"/>
          <w:szCs w:val="28"/>
          <w:lang w:val="fr-FR"/>
        </w:rPr>
      </w:pPr>
    </w:p>
    <w:p w:rsidR="009B6F7B" w:rsidRPr="001657BC" w:rsidRDefault="009B6F7B" w:rsidP="009B6F7B">
      <w:pPr>
        <w:widowControl w:val="0"/>
        <w:tabs>
          <w:tab w:val="left" w:pos="0"/>
          <w:tab w:val="left" w:pos="220"/>
        </w:tabs>
        <w:autoSpaceDE w:val="0"/>
        <w:autoSpaceDN w:val="0"/>
        <w:adjustRightInd w:val="0"/>
        <w:rPr>
          <w:rFonts w:ascii="Arial" w:hAnsi="Arial"/>
          <w:sz w:val="28"/>
          <w:szCs w:val="28"/>
          <w:lang w:val="fr-F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600"/>
        <w:gridCol w:w="3600"/>
      </w:tblGrid>
      <w:tr w:rsidR="009B6F7B" w:rsidRPr="00997831" w:rsidTr="009B6F7B">
        <w:trPr>
          <w:trHeight w:val="3600"/>
          <w:jc w:val="center"/>
        </w:trPr>
        <w:tc>
          <w:tcPr>
            <w:tcW w:w="3600" w:type="dxa"/>
            <w:tcBorders>
              <w:top w:val="dashed" w:sz="4" w:space="0" w:color="000000"/>
              <w:left w:val="dashed" w:sz="4" w:space="0" w:color="000000"/>
              <w:bottom w:val="dashed" w:sz="4" w:space="0" w:color="000000"/>
              <w:right w:val="dashed" w:sz="4" w:space="0" w:color="000000"/>
            </w:tcBorders>
            <w:vAlign w:val="center"/>
          </w:tcPr>
          <w:p w:rsidR="009B6F7B" w:rsidRDefault="009B6F7B" w:rsidP="009B6F7B">
            <w:pPr>
              <w:widowControl w:val="0"/>
              <w:tabs>
                <w:tab w:val="left" w:pos="0"/>
                <w:tab w:val="left" w:pos="220"/>
              </w:tabs>
              <w:autoSpaceDE w:val="0"/>
              <w:autoSpaceDN w:val="0"/>
              <w:adjustRightInd w:val="0"/>
              <w:rPr>
                <w:rFonts w:ascii="Arial" w:hAnsi="Arial"/>
                <w:sz w:val="28"/>
                <w:szCs w:val="28"/>
                <w:lang w:val="fr-FR"/>
              </w:rPr>
            </w:pPr>
            <w:r>
              <w:rPr>
                <w:rFonts w:ascii="Arial" w:hAnsi="Arial"/>
                <w:sz w:val="28"/>
                <w:szCs w:val="28"/>
                <w:lang w:val="fr-FR"/>
              </w:rPr>
              <w:t xml:space="preserve">              </w:t>
            </w:r>
            <w:r w:rsidRPr="009B6F7B">
              <w:rPr>
                <w:rFonts w:ascii="Arial" w:hAnsi="Arial"/>
                <w:noProof/>
                <w:sz w:val="28"/>
                <w:szCs w:val="28"/>
              </w:rPr>
              <w:drawing>
                <wp:inline distT="0" distB="0" distL="0" distR="0">
                  <wp:extent cx="1175284" cy="1568531"/>
                  <wp:effectExtent l="0" t="0" r="0" b="6350"/>
                  <wp:docPr id="1"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7710" cy="1571768"/>
                          </a:xfrm>
                          <a:prstGeom prst="rect">
                            <a:avLst/>
                          </a:prstGeom>
                          <a:noFill/>
                          <a:ln>
                            <a:noFill/>
                          </a:ln>
                        </pic:spPr>
                      </pic:pic>
                    </a:graphicData>
                  </a:graphic>
                </wp:inline>
              </w:drawing>
            </w:r>
          </w:p>
          <w:p w:rsidR="009B6F7B" w:rsidRDefault="009B6F7B" w:rsidP="009B6F7B">
            <w:pPr>
              <w:widowControl w:val="0"/>
              <w:tabs>
                <w:tab w:val="left" w:pos="0"/>
                <w:tab w:val="left" w:pos="220"/>
              </w:tabs>
              <w:autoSpaceDE w:val="0"/>
              <w:autoSpaceDN w:val="0"/>
              <w:adjustRightInd w:val="0"/>
              <w:jc w:val="center"/>
              <w:rPr>
                <w:rFonts w:ascii="Arial" w:hAnsi="Arial"/>
                <w:sz w:val="28"/>
                <w:szCs w:val="28"/>
                <w:lang w:val="fr-FR"/>
              </w:rPr>
            </w:pPr>
            <w:r>
              <w:rPr>
                <w:rFonts w:ascii="Arial" w:hAnsi="Arial"/>
                <w:sz w:val="28"/>
                <w:szCs w:val="28"/>
                <w:lang w:val="fr-FR"/>
              </w:rPr>
              <w:t xml:space="preserve">   </w:t>
            </w:r>
          </w:p>
          <w:p w:rsidR="009B6F7B" w:rsidRPr="009B6F7B" w:rsidRDefault="009B6F7B" w:rsidP="009B6F7B">
            <w:pPr>
              <w:widowControl w:val="0"/>
              <w:tabs>
                <w:tab w:val="left" w:pos="0"/>
                <w:tab w:val="left" w:pos="220"/>
              </w:tabs>
              <w:autoSpaceDE w:val="0"/>
              <w:autoSpaceDN w:val="0"/>
              <w:adjustRightInd w:val="0"/>
              <w:jc w:val="center"/>
              <w:rPr>
                <w:rFonts w:ascii="Arial" w:hAnsi="Arial"/>
                <w:sz w:val="28"/>
                <w:szCs w:val="28"/>
                <w:lang w:val="fr-FR"/>
              </w:rPr>
            </w:pPr>
            <w:r w:rsidRPr="009B6F7B">
              <w:rPr>
                <w:rFonts w:ascii="Arial" w:hAnsi="Arial"/>
                <w:sz w:val="28"/>
                <w:szCs w:val="28"/>
                <w:lang w:val="fr-FR"/>
              </w:rPr>
              <w:t>La graine</w:t>
            </w:r>
          </w:p>
        </w:tc>
        <w:tc>
          <w:tcPr>
            <w:tcW w:w="3600" w:type="dxa"/>
            <w:tcBorders>
              <w:top w:val="dashed" w:sz="4" w:space="0" w:color="000000"/>
              <w:left w:val="dashed" w:sz="4" w:space="0" w:color="000000"/>
              <w:bottom w:val="dashed" w:sz="4" w:space="0" w:color="000000"/>
              <w:right w:val="dashed" w:sz="4" w:space="0" w:color="000000"/>
            </w:tcBorders>
            <w:vAlign w:val="center"/>
          </w:tcPr>
          <w:p w:rsidR="009B6F7B" w:rsidRPr="009B6F7B" w:rsidRDefault="009B6F7B" w:rsidP="009B6F7B">
            <w:pPr>
              <w:widowControl w:val="0"/>
              <w:tabs>
                <w:tab w:val="left" w:pos="0"/>
                <w:tab w:val="left" w:pos="220"/>
              </w:tabs>
              <w:autoSpaceDE w:val="0"/>
              <w:autoSpaceDN w:val="0"/>
              <w:adjustRightInd w:val="0"/>
              <w:rPr>
                <w:rFonts w:ascii="Arial" w:hAnsi="Arial"/>
                <w:sz w:val="28"/>
                <w:szCs w:val="28"/>
                <w:lang w:val="fr-FR"/>
              </w:rPr>
            </w:pPr>
            <w:r w:rsidRPr="009B6F7B">
              <w:rPr>
                <w:rFonts w:ascii="Arial" w:hAnsi="Arial"/>
                <w:noProof/>
                <w:sz w:val="28"/>
                <w:szCs w:val="28"/>
              </w:rPr>
              <w:drawing>
                <wp:inline distT="0" distB="0" distL="0" distR="0">
                  <wp:extent cx="1828800" cy="1703705"/>
                  <wp:effectExtent l="0" t="0" r="0" b="0"/>
                  <wp:docPr id="2" name="Picture 2"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2"/>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1703705"/>
                          </a:xfrm>
                          <a:prstGeom prst="rect">
                            <a:avLst/>
                          </a:prstGeom>
                          <a:noFill/>
                          <a:ln>
                            <a:noFill/>
                          </a:ln>
                        </pic:spPr>
                      </pic:pic>
                    </a:graphicData>
                  </a:graphic>
                </wp:inline>
              </w:drawing>
            </w:r>
            <w:r w:rsidRPr="009B6F7B">
              <w:rPr>
                <w:rFonts w:ascii="Arial" w:hAnsi="Arial"/>
                <w:sz w:val="28"/>
                <w:szCs w:val="28"/>
                <w:lang w:val="fr-FR"/>
              </w:rPr>
              <w:t xml:space="preserve"> </w:t>
            </w:r>
          </w:p>
          <w:p w:rsidR="009B6F7B" w:rsidRDefault="009B6F7B" w:rsidP="009B6F7B">
            <w:pPr>
              <w:widowControl w:val="0"/>
              <w:tabs>
                <w:tab w:val="left" w:pos="0"/>
                <w:tab w:val="left" w:pos="220"/>
              </w:tabs>
              <w:autoSpaceDE w:val="0"/>
              <w:autoSpaceDN w:val="0"/>
              <w:adjustRightInd w:val="0"/>
              <w:jc w:val="center"/>
              <w:rPr>
                <w:rFonts w:ascii="Arial" w:hAnsi="Arial"/>
                <w:sz w:val="28"/>
                <w:szCs w:val="28"/>
                <w:lang w:val="fr-FR"/>
              </w:rPr>
            </w:pPr>
          </w:p>
          <w:p w:rsidR="009B6F7B" w:rsidRPr="009B6F7B" w:rsidRDefault="009B6F7B" w:rsidP="009B6F7B">
            <w:pPr>
              <w:widowControl w:val="0"/>
              <w:tabs>
                <w:tab w:val="left" w:pos="0"/>
                <w:tab w:val="left" w:pos="220"/>
              </w:tabs>
              <w:autoSpaceDE w:val="0"/>
              <w:autoSpaceDN w:val="0"/>
              <w:adjustRightInd w:val="0"/>
              <w:jc w:val="center"/>
              <w:rPr>
                <w:rFonts w:ascii="Arial" w:hAnsi="Arial"/>
                <w:sz w:val="28"/>
                <w:szCs w:val="28"/>
                <w:lang w:val="fr-FR"/>
              </w:rPr>
            </w:pPr>
            <w:r w:rsidRPr="009B6F7B">
              <w:rPr>
                <w:rFonts w:ascii="Arial" w:hAnsi="Arial"/>
                <w:sz w:val="28"/>
                <w:szCs w:val="28"/>
                <w:lang w:val="fr-FR"/>
              </w:rPr>
              <w:t>La citrouille orange</w:t>
            </w:r>
          </w:p>
        </w:tc>
      </w:tr>
      <w:tr w:rsidR="009B6F7B" w:rsidRPr="00997831" w:rsidTr="009B6F7B">
        <w:trPr>
          <w:trHeight w:val="3600"/>
          <w:jc w:val="center"/>
        </w:trPr>
        <w:tc>
          <w:tcPr>
            <w:tcW w:w="3600" w:type="dxa"/>
            <w:tcBorders>
              <w:top w:val="dashed" w:sz="4" w:space="0" w:color="000000"/>
              <w:left w:val="dashed" w:sz="4" w:space="0" w:color="000000"/>
              <w:bottom w:val="dashed" w:sz="4" w:space="0" w:color="000000"/>
              <w:right w:val="dashed" w:sz="4" w:space="0" w:color="000000"/>
            </w:tcBorders>
            <w:vAlign w:val="center"/>
          </w:tcPr>
          <w:p w:rsidR="009B6F7B" w:rsidRPr="009B6F7B" w:rsidRDefault="009B6F7B" w:rsidP="009B6F7B">
            <w:pPr>
              <w:widowControl w:val="0"/>
              <w:tabs>
                <w:tab w:val="left" w:pos="0"/>
                <w:tab w:val="left" w:pos="220"/>
              </w:tabs>
              <w:autoSpaceDE w:val="0"/>
              <w:autoSpaceDN w:val="0"/>
              <w:adjustRightInd w:val="0"/>
              <w:jc w:val="center"/>
              <w:rPr>
                <w:rFonts w:ascii="Arial" w:hAnsi="Arial"/>
                <w:sz w:val="28"/>
                <w:szCs w:val="28"/>
                <w:lang w:val="fr-FR"/>
              </w:rPr>
            </w:pPr>
            <w:r w:rsidRPr="009B6F7B">
              <w:rPr>
                <w:rFonts w:ascii="Arial" w:hAnsi="Arial"/>
                <w:noProof/>
                <w:sz w:val="28"/>
                <w:szCs w:val="28"/>
              </w:rPr>
              <w:drawing>
                <wp:inline distT="0" distB="0" distL="0" distR="0">
                  <wp:extent cx="1828800" cy="1742440"/>
                  <wp:effectExtent l="0" t="0" r="0" b="10160"/>
                  <wp:docPr id="3" name="Picture 3"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3"/>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1742440"/>
                          </a:xfrm>
                          <a:prstGeom prst="rect">
                            <a:avLst/>
                          </a:prstGeom>
                          <a:noFill/>
                          <a:ln>
                            <a:noFill/>
                          </a:ln>
                        </pic:spPr>
                      </pic:pic>
                    </a:graphicData>
                  </a:graphic>
                </wp:inline>
              </w:drawing>
            </w:r>
          </w:p>
          <w:p w:rsidR="009B6F7B" w:rsidRPr="009B6F7B" w:rsidRDefault="009B6F7B" w:rsidP="009B6F7B">
            <w:pPr>
              <w:widowControl w:val="0"/>
              <w:tabs>
                <w:tab w:val="left" w:pos="0"/>
                <w:tab w:val="left" w:pos="220"/>
              </w:tabs>
              <w:autoSpaceDE w:val="0"/>
              <w:autoSpaceDN w:val="0"/>
              <w:adjustRightInd w:val="0"/>
              <w:jc w:val="center"/>
              <w:rPr>
                <w:rFonts w:ascii="Arial" w:hAnsi="Arial"/>
                <w:sz w:val="28"/>
                <w:szCs w:val="28"/>
                <w:lang w:val="fr-FR"/>
              </w:rPr>
            </w:pPr>
            <w:r w:rsidRPr="009B6F7B">
              <w:rPr>
                <w:rFonts w:ascii="Arial" w:hAnsi="Arial"/>
                <w:sz w:val="28"/>
                <w:szCs w:val="28"/>
                <w:lang w:val="fr-FR"/>
              </w:rPr>
              <w:t>La plante</w:t>
            </w:r>
          </w:p>
        </w:tc>
        <w:tc>
          <w:tcPr>
            <w:tcW w:w="3600" w:type="dxa"/>
            <w:tcBorders>
              <w:top w:val="dashed" w:sz="4" w:space="0" w:color="000000"/>
              <w:left w:val="dashed" w:sz="4" w:space="0" w:color="000000"/>
              <w:bottom w:val="dashed" w:sz="4" w:space="0" w:color="000000"/>
              <w:right w:val="dashed" w:sz="4" w:space="0" w:color="000000"/>
            </w:tcBorders>
            <w:vAlign w:val="center"/>
          </w:tcPr>
          <w:p w:rsidR="009B6F7B" w:rsidRPr="009B6F7B" w:rsidRDefault="009B6F7B" w:rsidP="009B6F7B">
            <w:pPr>
              <w:widowControl w:val="0"/>
              <w:tabs>
                <w:tab w:val="left" w:pos="0"/>
                <w:tab w:val="left" w:pos="220"/>
              </w:tabs>
              <w:autoSpaceDE w:val="0"/>
              <w:autoSpaceDN w:val="0"/>
              <w:adjustRightInd w:val="0"/>
              <w:rPr>
                <w:rFonts w:ascii="Arial" w:hAnsi="Arial"/>
                <w:sz w:val="28"/>
                <w:szCs w:val="28"/>
                <w:lang w:val="fr-FR"/>
              </w:rPr>
            </w:pPr>
            <w:r w:rsidRPr="009B6F7B">
              <w:rPr>
                <w:rFonts w:ascii="Arial" w:hAnsi="Arial"/>
                <w:noProof/>
                <w:sz w:val="28"/>
                <w:szCs w:val="28"/>
              </w:rPr>
              <w:drawing>
                <wp:inline distT="0" distB="0" distL="0" distR="0">
                  <wp:extent cx="2014965" cy="1771048"/>
                  <wp:effectExtent l="0" t="0" r="0" b="6985"/>
                  <wp:docPr id="4" name="Picture 4"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4"/>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5258" cy="1771306"/>
                          </a:xfrm>
                          <a:prstGeom prst="rect">
                            <a:avLst/>
                          </a:prstGeom>
                          <a:noFill/>
                          <a:ln>
                            <a:noFill/>
                          </a:ln>
                        </pic:spPr>
                      </pic:pic>
                    </a:graphicData>
                  </a:graphic>
                </wp:inline>
              </w:drawing>
            </w:r>
          </w:p>
          <w:p w:rsidR="009B6F7B" w:rsidRDefault="009B6F7B" w:rsidP="009B6F7B">
            <w:pPr>
              <w:widowControl w:val="0"/>
              <w:tabs>
                <w:tab w:val="left" w:pos="0"/>
                <w:tab w:val="left" w:pos="220"/>
              </w:tabs>
              <w:autoSpaceDE w:val="0"/>
              <w:autoSpaceDN w:val="0"/>
              <w:adjustRightInd w:val="0"/>
              <w:rPr>
                <w:rFonts w:ascii="Arial" w:hAnsi="Arial"/>
                <w:sz w:val="28"/>
                <w:szCs w:val="28"/>
                <w:lang w:val="fr-FR"/>
              </w:rPr>
            </w:pPr>
          </w:p>
          <w:p w:rsidR="009B6F7B" w:rsidRPr="009B6F7B" w:rsidRDefault="009B6F7B" w:rsidP="009B6F7B">
            <w:pPr>
              <w:widowControl w:val="0"/>
              <w:tabs>
                <w:tab w:val="left" w:pos="0"/>
                <w:tab w:val="left" w:pos="220"/>
              </w:tabs>
              <w:autoSpaceDE w:val="0"/>
              <w:autoSpaceDN w:val="0"/>
              <w:adjustRightInd w:val="0"/>
              <w:jc w:val="center"/>
              <w:rPr>
                <w:rFonts w:ascii="Arial" w:hAnsi="Arial"/>
                <w:sz w:val="28"/>
                <w:szCs w:val="28"/>
                <w:lang w:val="fr-FR"/>
              </w:rPr>
            </w:pPr>
            <w:r w:rsidRPr="009B6F7B">
              <w:rPr>
                <w:rFonts w:ascii="Arial" w:hAnsi="Arial"/>
                <w:sz w:val="28"/>
                <w:szCs w:val="28"/>
                <w:lang w:val="fr-FR"/>
              </w:rPr>
              <w:t>La fleur</w:t>
            </w:r>
          </w:p>
          <w:p w:rsidR="009B6F7B" w:rsidRPr="009B6F7B" w:rsidRDefault="009B6F7B" w:rsidP="009B6F7B">
            <w:pPr>
              <w:widowControl w:val="0"/>
              <w:tabs>
                <w:tab w:val="left" w:pos="0"/>
                <w:tab w:val="left" w:pos="220"/>
              </w:tabs>
              <w:autoSpaceDE w:val="0"/>
              <w:autoSpaceDN w:val="0"/>
              <w:adjustRightInd w:val="0"/>
              <w:rPr>
                <w:rFonts w:ascii="Arial" w:hAnsi="Arial"/>
                <w:sz w:val="28"/>
                <w:szCs w:val="28"/>
                <w:lang w:val="fr-FR"/>
              </w:rPr>
            </w:pPr>
          </w:p>
        </w:tc>
      </w:tr>
      <w:tr w:rsidR="009B6F7B" w:rsidRPr="00997831" w:rsidTr="009B6F7B">
        <w:trPr>
          <w:trHeight w:val="3600"/>
          <w:jc w:val="center"/>
        </w:trPr>
        <w:tc>
          <w:tcPr>
            <w:tcW w:w="3600" w:type="dxa"/>
            <w:tcBorders>
              <w:top w:val="dashed" w:sz="4" w:space="0" w:color="000000"/>
              <w:left w:val="dashed" w:sz="4" w:space="0" w:color="000000"/>
              <w:bottom w:val="dashed" w:sz="4" w:space="0" w:color="000000"/>
              <w:right w:val="dashed" w:sz="4" w:space="0" w:color="000000"/>
            </w:tcBorders>
            <w:vAlign w:val="center"/>
          </w:tcPr>
          <w:p w:rsidR="009B6F7B" w:rsidRPr="009B6F7B" w:rsidRDefault="009B6F7B" w:rsidP="009B6F7B">
            <w:pPr>
              <w:widowControl w:val="0"/>
              <w:tabs>
                <w:tab w:val="left" w:pos="0"/>
                <w:tab w:val="left" w:pos="220"/>
              </w:tabs>
              <w:autoSpaceDE w:val="0"/>
              <w:autoSpaceDN w:val="0"/>
              <w:adjustRightInd w:val="0"/>
              <w:jc w:val="center"/>
              <w:rPr>
                <w:rFonts w:ascii="Arial" w:hAnsi="Arial"/>
                <w:sz w:val="28"/>
                <w:szCs w:val="28"/>
                <w:lang w:val="fr-FR"/>
              </w:rPr>
            </w:pPr>
            <w:r w:rsidRPr="009B6F7B">
              <w:rPr>
                <w:rFonts w:ascii="Arial" w:hAnsi="Arial"/>
                <w:noProof/>
                <w:sz w:val="28"/>
                <w:szCs w:val="28"/>
              </w:rPr>
              <w:drawing>
                <wp:inline distT="0" distB="0" distL="0" distR="0">
                  <wp:extent cx="1828800" cy="1664970"/>
                  <wp:effectExtent l="0" t="0" r="0" b="11430"/>
                  <wp:docPr id="5" name="Picture 5"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5"/>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1664970"/>
                          </a:xfrm>
                          <a:prstGeom prst="rect">
                            <a:avLst/>
                          </a:prstGeom>
                          <a:noFill/>
                          <a:ln>
                            <a:noFill/>
                          </a:ln>
                        </pic:spPr>
                      </pic:pic>
                    </a:graphicData>
                  </a:graphic>
                </wp:inline>
              </w:drawing>
            </w:r>
          </w:p>
          <w:p w:rsidR="009B6F7B" w:rsidRPr="009B6F7B" w:rsidRDefault="009B6F7B" w:rsidP="009B6F7B">
            <w:pPr>
              <w:widowControl w:val="0"/>
              <w:tabs>
                <w:tab w:val="left" w:pos="0"/>
                <w:tab w:val="left" w:pos="220"/>
              </w:tabs>
              <w:autoSpaceDE w:val="0"/>
              <w:autoSpaceDN w:val="0"/>
              <w:adjustRightInd w:val="0"/>
              <w:jc w:val="center"/>
              <w:rPr>
                <w:rFonts w:ascii="Arial" w:hAnsi="Arial"/>
                <w:sz w:val="28"/>
                <w:szCs w:val="28"/>
                <w:lang w:val="fr-FR"/>
              </w:rPr>
            </w:pPr>
            <w:r w:rsidRPr="009B6F7B">
              <w:rPr>
                <w:rFonts w:ascii="Arial" w:hAnsi="Arial"/>
                <w:sz w:val="28"/>
                <w:szCs w:val="28"/>
                <w:lang w:val="fr-FR"/>
              </w:rPr>
              <w:t>La jeune plante</w:t>
            </w:r>
          </w:p>
        </w:tc>
        <w:tc>
          <w:tcPr>
            <w:tcW w:w="3600" w:type="dxa"/>
            <w:tcBorders>
              <w:top w:val="dashed" w:sz="4" w:space="0" w:color="000000"/>
              <w:left w:val="dashed" w:sz="4" w:space="0" w:color="000000"/>
              <w:bottom w:val="dashed" w:sz="4" w:space="0" w:color="000000"/>
              <w:right w:val="dashed" w:sz="4" w:space="0" w:color="000000"/>
            </w:tcBorders>
            <w:vAlign w:val="center"/>
          </w:tcPr>
          <w:p w:rsidR="009B6F7B" w:rsidRPr="009B6F7B" w:rsidRDefault="009B6F7B" w:rsidP="009B6F7B">
            <w:pPr>
              <w:widowControl w:val="0"/>
              <w:tabs>
                <w:tab w:val="left" w:pos="0"/>
                <w:tab w:val="left" w:pos="220"/>
              </w:tabs>
              <w:autoSpaceDE w:val="0"/>
              <w:autoSpaceDN w:val="0"/>
              <w:adjustRightInd w:val="0"/>
              <w:jc w:val="center"/>
              <w:rPr>
                <w:rFonts w:ascii="Arial" w:hAnsi="Arial"/>
                <w:sz w:val="28"/>
                <w:szCs w:val="28"/>
                <w:lang w:val="fr-FR"/>
              </w:rPr>
            </w:pPr>
            <w:r w:rsidRPr="009B6F7B">
              <w:rPr>
                <w:rFonts w:ascii="Arial" w:hAnsi="Arial"/>
                <w:noProof/>
                <w:sz w:val="28"/>
                <w:szCs w:val="28"/>
              </w:rPr>
              <w:drawing>
                <wp:inline distT="0" distB="0" distL="0" distR="0">
                  <wp:extent cx="1828800" cy="1703705"/>
                  <wp:effectExtent l="0" t="0" r="0" b="0"/>
                  <wp:docPr id="6" name="Picture 6"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6"/>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1703705"/>
                          </a:xfrm>
                          <a:prstGeom prst="rect">
                            <a:avLst/>
                          </a:prstGeom>
                          <a:noFill/>
                          <a:ln>
                            <a:noFill/>
                          </a:ln>
                        </pic:spPr>
                      </pic:pic>
                    </a:graphicData>
                  </a:graphic>
                </wp:inline>
              </w:drawing>
            </w:r>
          </w:p>
          <w:p w:rsidR="009B6F7B" w:rsidRPr="009B6F7B" w:rsidRDefault="009B6F7B" w:rsidP="009B6F7B">
            <w:pPr>
              <w:widowControl w:val="0"/>
              <w:tabs>
                <w:tab w:val="left" w:pos="0"/>
                <w:tab w:val="left" w:pos="220"/>
              </w:tabs>
              <w:autoSpaceDE w:val="0"/>
              <w:autoSpaceDN w:val="0"/>
              <w:adjustRightInd w:val="0"/>
              <w:jc w:val="center"/>
              <w:rPr>
                <w:rFonts w:ascii="Arial" w:hAnsi="Arial"/>
                <w:sz w:val="28"/>
                <w:szCs w:val="28"/>
                <w:lang w:val="fr-FR"/>
              </w:rPr>
            </w:pPr>
            <w:r w:rsidRPr="009B6F7B">
              <w:rPr>
                <w:rFonts w:ascii="Arial" w:hAnsi="Arial"/>
                <w:sz w:val="28"/>
                <w:szCs w:val="28"/>
                <w:lang w:val="fr-FR"/>
              </w:rPr>
              <w:t>La citrouille verte</w:t>
            </w:r>
          </w:p>
        </w:tc>
      </w:tr>
    </w:tbl>
    <w:p w:rsidR="009B6F7B" w:rsidRPr="00915002" w:rsidRDefault="009B6F7B" w:rsidP="009B6F7B">
      <w:pPr>
        <w:widowControl w:val="0"/>
        <w:tabs>
          <w:tab w:val="left" w:pos="0"/>
          <w:tab w:val="left" w:pos="220"/>
        </w:tabs>
        <w:autoSpaceDE w:val="0"/>
        <w:autoSpaceDN w:val="0"/>
        <w:adjustRightInd w:val="0"/>
        <w:rPr>
          <w:rFonts w:ascii="Arial" w:hAnsi="Arial"/>
          <w:sz w:val="28"/>
          <w:szCs w:val="28"/>
        </w:rPr>
      </w:pPr>
    </w:p>
    <w:p w:rsidR="009B6F7B" w:rsidRDefault="009B6F7B" w:rsidP="009B6F7B">
      <w:pPr>
        <w:rPr>
          <w:rFonts w:ascii="Arial" w:hAnsi="Arial"/>
        </w:rPr>
      </w:pPr>
    </w:p>
    <w:p w:rsidR="009B6F7B" w:rsidRDefault="009B6F7B" w:rsidP="009B6F7B">
      <w:pPr>
        <w:rPr>
          <w:rFonts w:ascii="Arial" w:hAnsi="Arial"/>
        </w:rPr>
      </w:pPr>
    </w:p>
    <w:p w:rsidR="008F6B18" w:rsidRDefault="008F6B18" w:rsidP="009B6F7B">
      <w:pPr>
        <w:rPr>
          <w:rFonts w:ascii="Arial" w:hAnsi="Arial"/>
        </w:rPr>
      </w:pPr>
    </w:p>
    <w:p w:rsidR="008F6B18" w:rsidRDefault="008F6B18" w:rsidP="009B6F7B">
      <w:pPr>
        <w:rPr>
          <w:rFonts w:ascii="Arial" w:hAnsi="Arial"/>
        </w:rPr>
      </w:pPr>
    </w:p>
    <w:p w:rsidR="009B6F7B" w:rsidRDefault="009B6F7B" w:rsidP="009B6F7B">
      <w:pPr>
        <w:rPr>
          <w:rFonts w:ascii="Arial" w:hAnsi="Arial"/>
        </w:rPr>
      </w:pPr>
    </w:p>
    <w:p w:rsidR="009B6F7B" w:rsidRDefault="009B6F7B" w:rsidP="009B6F7B">
      <w:pPr>
        <w:rPr>
          <w:rFonts w:ascii="Arial" w:hAnsi="Arial"/>
        </w:rPr>
      </w:pPr>
    </w:p>
    <w:p w:rsidR="009B6F7B" w:rsidRPr="008F6B18" w:rsidRDefault="007E70EE" w:rsidP="009B6F7B">
      <w:pPr>
        <w:jc w:val="center"/>
        <w:rPr>
          <w:rFonts w:ascii="Arial" w:hAnsi="Arial"/>
          <w:b/>
          <w:color w:val="FF0000"/>
          <w:sz w:val="40"/>
          <w:szCs w:val="40"/>
          <w:lang w:val="fr-FR"/>
        </w:rPr>
      </w:pPr>
      <w:r>
        <w:rPr>
          <w:rFonts w:ascii="Arial" w:hAnsi="Arial"/>
          <w:b/>
          <w:color w:val="FF0000"/>
          <w:sz w:val="40"/>
          <w:szCs w:val="40"/>
          <w:lang w:val="fr-FR"/>
        </w:rPr>
        <w:t>Ordonner</w:t>
      </w:r>
      <w:r w:rsidR="009B6F7B" w:rsidRPr="008F6B18">
        <w:rPr>
          <w:rFonts w:ascii="Arial" w:hAnsi="Arial"/>
          <w:b/>
          <w:color w:val="FF0000"/>
          <w:sz w:val="40"/>
          <w:szCs w:val="40"/>
          <w:lang w:val="fr-FR"/>
        </w:rPr>
        <w:t xml:space="preserve"> </w:t>
      </w:r>
      <w:r>
        <w:rPr>
          <w:rFonts w:ascii="Arial" w:hAnsi="Arial"/>
          <w:b/>
          <w:color w:val="FF0000"/>
          <w:sz w:val="40"/>
          <w:szCs w:val="40"/>
          <w:lang w:val="fr-FR"/>
        </w:rPr>
        <w:t>l</w:t>
      </w:r>
      <w:r w:rsidR="009B6F7B" w:rsidRPr="008F6B18">
        <w:rPr>
          <w:rFonts w:ascii="Arial" w:hAnsi="Arial"/>
          <w:b/>
          <w:color w:val="FF0000"/>
          <w:sz w:val="40"/>
          <w:szCs w:val="40"/>
          <w:lang w:val="fr-FR"/>
        </w:rPr>
        <w:t>es images de la citrouille</w:t>
      </w:r>
    </w:p>
    <w:p w:rsidR="009B6F7B" w:rsidRPr="00851843" w:rsidRDefault="009B6F7B" w:rsidP="009B6F7B">
      <w:pPr>
        <w:jc w:val="center"/>
        <w:rPr>
          <w:rFonts w:ascii="Arial" w:hAnsi="Arial"/>
          <w:b/>
          <w:sz w:val="40"/>
          <w:szCs w:val="40"/>
          <w:lang w:val="fr-FR"/>
        </w:rPr>
      </w:pPr>
      <w:bookmarkStart w:id="0" w:name="_GoBack"/>
      <w:bookmarkEnd w:id="0"/>
    </w:p>
    <w:p w:rsidR="009B6F7B" w:rsidRPr="00DC3F68" w:rsidRDefault="009B6F7B" w:rsidP="009B6F7B">
      <w:pPr>
        <w:rPr>
          <w:rFonts w:ascii="Arial" w:hAnsi="Arial"/>
          <w:lang w:val="fr-FR"/>
        </w:rPr>
      </w:pPr>
      <w:r w:rsidRPr="00DC3F68">
        <w:rPr>
          <w:rFonts w:ascii="Arial" w:hAnsi="Arial"/>
          <w:lang w:val="fr-FR"/>
        </w:rPr>
        <w:t>Colle les images dans l’ordre</w:t>
      </w:r>
    </w:p>
    <w:p w:rsidR="009B6F7B" w:rsidRPr="00DC3F68" w:rsidRDefault="009B6F7B" w:rsidP="009B6F7B">
      <w:pPr>
        <w:rPr>
          <w:rFonts w:ascii="Arial" w:hAnsi="Arial"/>
          <w:lang w:val="fr-FR"/>
        </w:rPr>
      </w:pPr>
    </w:p>
    <w:tbl>
      <w:tblPr>
        <w:tblW w:w="0" w:type="auto"/>
        <w:jc w:val="center"/>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870"/>
        <w:gridCol w:w="3780"/>
      </w:tblGrid>
      <w:tr w:rsidR="009B6F7B" w:rsidRPr="00997831" w:rsidTr="009B6F7B">
        <w:trPr>
          <w:trHeight w:val="3842"/>
          <w:jc w:val="center"/>
        </w:trPr>
        <w:tc>
          <w:tcPr>
            <w:tcW w:w="3870" w:type="dxa"/>
            <w:tcBorders>
              <w:top w:val="dashed" w:sz="4" w:space="0" w:color="000000"/>
              <w:left w:val="dashed" w:sz="4" w:space="0" w:color="000000"/>
              <w:bottom w:val="dashed" w:sz="4" w:space="0" w:color="000000"/>
              <w:right w:val="dashed" w:sz="4" w:space="0" w:color="000000"/>
            </w:tcBorders>
            <w:vAlign w:val="center"/>
          </w:tcPr>
          <w:p w:rsidR="009B6F7B" w:rsidRPr="00997831" w:rsidRDefault="009B6F7B" w:rsidP="009B6F7B">
            <w:pPr>
              <w:widowControl w:val="0"/>
              <w:tabs>
                <w:tab w:val="left" w:pos="0"/>
                <w:tab w:val="left" w:pos="220"/>
              </w:tabs>
              <w:autoSpaceDE w:val="0"/>
              <w:autoSpaceDN w:val="0"/>
              <w:adjustRightInd w:val="0"/>
              <w:jc w:val="center"/>
              <w:rPr>
                <w:rFonts w:ascii="Arial" w:hAnsi="Arial"/>
                <w:sz w:val="72"/>
                <w:szCs w:val="28"/>
              </w:rPr>
            </w:pPr>
            <w:r w:rsidRPr="00997831">
              <w:rPr>
                <w:rFonts w:ascii="Arial" w:hAnsi="Arial"/>
                <w:sz w:val="72"/>
                <w:szCs w:val="28"/>
              </w:rPr>
              <w:t>1</w:t>
            </w:r>
          </w:p>
        </w:tc>
        <w:tc>
          <w:tcPr>
            <w:tcW w:w="3780" w:type="dxa"/>
            <w:tcBorders>
              <w:top w:val="dashed" w:sz="4" w:space="0" w:color="000000"/>
              <w:left w:val="dashed" w:sz="4" w:space="0" w:color="000000"/>
              <w:bottom w:val="dashed" w:sz="4" w:space="0" w:color="000000"/>
              <w:right w:val="dashed" w:sz="4" w:space="0" w:color="000000"/>
            </w:tcBorders>
            <w:vAlign w:val="center"/>
          </w:tcPr>
          <w:p w:rsidR="009B6F7B" w:rsidRPr="00997831" w:rsidRDefault="009B6F7B" w:rsidP="009B6F7B">
            <w:pPr>
              <w:widowControl w:val="0"/>
              <w:tabs>
                <w:tab w:val="left" w:pos="0"/>
                <w:tab w:val="left" w:pos="220"/>
              </w:tabs>
              <w:autoSpaceDE w:val="0"/>
              <w:autoSpaceDN w:val="0"/>
              <w:adjustRightInd w:val="0"/>
              <w:jc w:val="center"/>
              <w:rPr>
                <w:rFonts w:ascii="Arial" w:hAnsi="Arial"/>
                <w:sz w:val="72"/>
                <w:szCs w:val="28"/>
              </w:rPr>
            </w:pPr>
            <w:r w:rsidRPr="00997831">
              <w:rPr>
                <w:rFonts w:ascii="Arial" w:hAnsi="Arial"/>
                <w:sz w:val="72"/>
                <w:szCs w:val="28"/>
              </w:rPr>
              <w:t>2</w:t>
            </w:r>
          </w:p>
        </w:tc>
      </w:tr>
      <w:tr w:rsidR="009B6F7B" w:rsidRPr="00997831" w:rsidTr="009B6F7B">
        <w:trPr>
          <w:trHeight w:val="3824"/>
          <w:jc w:val="center"/>
        </w:trPr>
        <w:tc>
          <w:tcPr>
            <w:tcW w:w="3870" w:type="dxa"/>
            <w:tcBorders>
              <w:top w:val="dashed" w:sz="4" w:space="0" w:color="000000"/>
              <w:left w:val="dashed" w:sz="4" w:space="0" w:color="000000"/>
              <w:bottom w:val="dashed" w:sz="4" w:space="0" w:color="000000"/>
              <w:right w:val="dashed" w:sz="4" w:space="0" w:color="000000"/>
            </w:tcBorders>
            <w:vAlign w:val="center"/>
          </w:tcPr>
          <w:p w:rsidR="009B6F7B" w:rsidRPr="00997831" w:rsidRDefault="009B6F7B" w:rsidP="009B6F7B">
            <w:pPr>
              <w:widowControl w:val="0"/>
              <w:tabs>
                <w:tab w:val="left" w:pos="0"/>
                <w:tab w:val="left" w:pos="220"/>
              </w:tabs>
              <w:autoSpaceDE w:val="0"/>
              <w:autoSpaceDN w:val="0"/>
              <w:adjustRightInd w:val="0"/>
              <w:jc w:val="center"/>
              <w:rPr>
                <w:rFonts w:ascii="Arial" w:hAnsi="Arial"/>
                <w:sz w:val="72"/>
                <w:szCs w:val="28"/>
              </w:rPr>
            </w:pPr>
            <w:r w:rsidRPr="00997831">
              <w:rPr>
                <w:rFonts w:ascii="Arial" w:hAnsi="Arial"/>
                <w:sz w:val="72"/>
                <w:szCs w:val="28"/>
              </w:rPr>
              <w:t>3</w:t>
            </w:r>
          </w:p>
        </w:tc>
        <w:tc>
          <w:tcPr>
            <w:tcW w:w="3780" w:type="dxa"/>
            <w:tcBorders>
              <w:top w:val="dashed" w:sz="4" w:space="0" w:color="000000"/>
              <w:left w:val="dashed" w:sz="4" w:space="0" w:color="000000"/>
              <w:bottom w:val="dashed" w:sz="4" w:space="0" w:color="000000"/>
              <w:right w:val="dashed" w:sz="4" w:space="0" w:color="000000"/>
            </w:tcBorders>
            <w:vAlign w:val="center"/>
          </w:tcPr>
          <w:p w:rsidR="009B6F7B" w:rsidRPr="00997831" w:rsidRDefault="009B6F7B" w:rsidP="009B6F7B">
            <w:pPr>
              <w:widowControl w:val="0"/>
              <w:tabs>
                <w:tab w:val="left" w:pos="0"/>
                <w:tab w:val="left" w:pos="220"/>
              </w:tabs>
              <w:autoSpaceDE w:val="0"/>
              <w:autoSpaceDN w:val="0"/>
              <w:adjustRightInd w:val="0"/>
              <w:jc w:val="center"/>
              <w:rPr>
                <w:rFonts w:ascii="Arial" w:hAnsi="Arial"/>
                <w:sz w:val="72"/>
                <w:szCs w:val="28"/>
              </w:rPr>
            </w:pPr>
            <w:r w:rsidRPr="00997831">
              <w:rPr>
                <w:rFonts w:ascii="Arial" w:hAnsi="Arial"/>
                <w:sz w:val="72"/>
                <w:szCs w:val="28"/>
              </w:rPr>
              <w:t>4</w:t>
            </w:r>
          </w:p>
        </w:tc>
      </w:tr>
      <w:tr w:rsidR="009B6F7B" w:rsidRPr="00997831" w:rsidTr="009B6F7B">
        <w:trPr>
          <w:trHeight w:val="3914"/>
          <w:jc w:val="center"/>
        </w:trPr>
        <w:tc>
          <w:tcPr>
            <w:tcW w:w="3870" w:type="dxa"/>
            <w:tcBorders>
              <w:top w:val="dashed" w:sz="4" w:space="0" w:color="000000"/>
              <w:left w:val="dashed" w:sz="4" w:space="0" w:color="000000"/>
              <w:bottom w:val="dashed" w:sz="4" w:space="0" w:color="000000"/>
              <w:right w:val="dashed" w:sz="4" w:space="0" w:color="000000"/>
            </w:tcBorders>
            <w:vAlign w:val="center"/>
          </w:tcPr>
          <w:p w:rsidR="009B6F7B" w:rsidRPr="00997831" w:rsidRDefault="009B6F7B" w:rsidP="009B6F7B">
            <w:pPr>
              <w:widowControl w:val="0"/>
              <w:tabs>
                <w:tab w:val="left" w:pos="0"/>
                <w:tab w:val="left" w:pos="220"/>
              </w:tabs>
              <w:autoSpaceDE w:val="0"/>
              <w:autoSpaceDN w:val="0"/>
              <w:adjustRightInd w:val="0"/>
              <w:jc w:val="center"/>
              <w:rPr>
                <w:rFonts w:ascii="Arial" w:hAnsi="Arial"/>
                <w:sz w:val="72"/>
                <w:szCs w:val="28"/>
              </w:rPr>
            </w:pPr>
          </w:p>
          <w:p w:rsidR="009B6F7B" w:rsidRPr="00997831" w:rsidRDefault="009B6F7B" w:rsidP="009B6F7B">
            <w:pPr>
              <w:widowControl w:val="0"/>
              <w:tabs>
                <w:tab w:val="left" w:pos="0"/>
                <w:tab w:val="left" w:pos="220"/>
              </w:tabs>
              <w:autoSpaceDE w:val="0"/>
              <w:autoSpaceDN w:val="0"/>
              <w:adjustRightInd w:val="0"/>
              <w:jc w:val="center"/>
              <w:rPr>
                <w:rFonts w:ascii="Arial" w:hAnsi="Arial"/>
                <w:sz w:val="72"/>
                <w:szCs w:val="28"/>
              </w:rPr>
            </w:pPr>
            <w:r w:rsidRPr="00997831">
              <w:rPr>
                <w:rFonts w:ascii="Arial" w:hAnsi="Arial"/>
                <w:sz w:val="72"/>
                <w:szCs w:val="28"/>
              </w:rPr>
              <w:t>5</w:t>
            </w:r>
          </w:p>
        </w:tc>
        <w:tc>
          <w:tcPr>
            <w:tcW w:w="3780" w:type="dxa"/>
            <w:tcBorders>
              <w:top w:val="dashed" w:sz="4" w:space="0" w:color="000000"/>
              <w:left w:val="dashed" w:sz="4" w:space="0" w:color="000000"/>
              <w:bottom w:val="dashed" w:sz="4" w:space="0" w:color="000000"/>
              <w:right w:val="dashed" w:sz="4" w:space="0" w:color="000000"/>
            </w:tcBorders>
            <w:vAlign w:val="center"/>
          </w:tcPr>
          <w:p w:rsidR="009B6F7B" w:rsidRPr="00997831" w:rsidRDefault="009B6F7B" w:rsidP="009B6F7B">
            <w:pPr>
              <w:widowControl w:val="0"/>
              <w:tabs>
                <w:tab w:val="left" w:pos="0"/>
                <w:tab w:val="left" w:pos="220"/>
              </w:tabs>
              <w:autoSpaceDE w:val="0"/>
              <w:autoSpaceDN w:val="0"/>
              <w:adjustRightInd w:val="0"/>
              <w:jc w:val="center"/>
              <w:rPr>
                <w:rFonts w:ascii="Arial" w:hAnsi="Arial"/>
                <w:sz w:val="72"/>
                <w:szCs w:val="28"/>
              </w:rPr>
            </w:pPr>
          </w:p>
          <w:p w:rsidR="009B6F7B" w:rsidRPr="00997831" w:rsidRDefault="009B6F7B" w:rsidP="009B6F7B">
            <w:pPr>
              <w:widowControl w:val="0"/>
              <w:tabs>
                <w:tab w:val="left" w:pos="0"/>
                <w:tab w:val="left" w:pos="220"/>
              </w:tabs>
              <w:autoSpaceDE w:val="0"/>
              <w:autoSpaceDN w:val="0"/>
              <w:adjustRightInd w:val="0"/>
              <w:jc w:val="center"/>
              <w:rPr>
                <w:rFonts w:ascii="Arial" w:hAnsi="Arial"/>
                <w:sz w:val="72"/>
                <w:szCs w:val="28"/>
              </w:rPr>
            </w:pPr>
            <w:r w:rsidRPr="00997831">
              <w:rPr>
                <w:rFonts w:ascii="Arial" w:hAnsi="Arial"/>
                <w:sz w:val="72"/>
                <w:szCs w:val="28"/>
              </w:rPr>
              <w:t>6</w:t>
            </w:r>
          </w:p>
        </w:tc>
      </w:tr>
    </w:tbl>
    <w:p w:rsidR="009B6F7B" w:rsidRDefault="009B6F7B" w:rsidP="009B6F7B">
      <w:pPr>
        <w:rPr>
          <w:rFonts w:ascii="Arial" w:hAnsi="Arial"/>
        </w:rPr>
      </w:pPr>
    </w:p>
    <w:p w:rsidR="009B6F7B" w:rsidRDefault="009B6F7B"/>
    <w:sectPr w:rsidR="009B6F7B" w:rsidSect="00526956">
      <w:pgSz w:w="12240" w:h="15840"/>
      <w:pgMar w:top="851" w:right="851"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577D"/>
    <w:multiLevelType w:val="hybridMultilevel"/>
    <w:tmpl w:val="51884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BAB3122"/>
    <w:multiLevelType w:val="hybridMultilevel"/>
    <w:tmpl w:val="120A702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28354F4"/>
    <w:multiLevelType w:val="hybridMultilevel"/>
    <w:tmpl w:val="32483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2203C9C"/>
    <w:multiLevelType w:val="hybridMultilevel"/>
    <w:tmpl w:val="F03026A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81361B5"/>
    <w:multiLevelType w:val="hybridMultilevel"/>
    <w:tmpl w:val="2CE6C59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hyphenationZone w:val="425"/>
  <w:characterSpacingControl w:val="doNotCompress"/>
  <w:savePreviewPicture/>
  <w:compat/>
  <w:rsids>
    <w:rsidRoot w:val="0002543C"/>
    <w:rsid w:val="00004376"/>
    <w:rsid w:val="0002543C"/>
    <w:rsid w:val="00041FE6"/>
    <w:rsid w:val="000641CC"/>
    <w:rsid w:val="000E5859"/>
    <w:rsid w:val="0013258C"/>
    <w:rsid w:val="0015250A"/>
    <w:rsid w:val="00163F28"/>
    <w:rsid w:val="00174D8C"/>
    <w:rsid w:val="001A2A33"/>
    <w:rsid w:val="001E191B"/>
    <w:rsid w:val="001E5EFC"/>
    <w:rsid w:val="001F01E3"/>
    <w:rsid w:val="0023472C"/>
    <w:rsid w:val="002458A9"/>
    <w:rsid w:val="00282CD8"/>
    <w:rsid w:val="002A5942"/>
    <w:rsid w:val="002D0071"/>
    <w:rsid w:val="002F5796"/>
    <w:rsid w:val="002F6F8D"/>
    <w:rsid w:val="00344B20"/>
    <w:rsid w:val="003750A3"/>
    <w:rsid w:val="003B28EF"/>
    <w:rsid w:val="00443732"/>
    <w:rsid w:val="00447C48"/>
    <w:rsid w:val="00526956"/>
    <w:rsid w:val="00574260"/>
    <w:rsid w:val="006304C4"/>
    <w:rsid w:val="00682FF6"/>
    <w:rsid w:val="006A3667"/>
    <w:rsid w:val="006A4F5B"/>
    <w:rsid w:val="006D3920"/>
    <w:rsid w:val="006F364F"/>
    <w:rsid w:val="0076444D"/>
    <w:rsid w:val="007C22BE"/>
    <w:rsid w:val="007E70EE"/>
    <w:rsid w:val="00826204"/>
    <w:rsid w:val="008F4292"/>
    <w:rsid w:val="008F6B18"/>
    <w:rsid w:val="00903A8F"/>
    <w:rsid w:val="00975D65"/>
    <w:rsid w:val="00997B56"/>
    <w:rsid w:val="009A3F02"/>
    <w:rsid w:val="009A6614"/>
    <w:rsid w:val="009B005B"/>
    <w:rsid w:val="009B6F7B"/>
    <w:rsid w:val="00A10C0E"/>
    <w:rsid w:val="00AB032E"/>
    <w:rsid w:val="00B03905"/>
    <w:rsid w:val="00B07767"/>
    <w:rsid w:val="00B32F27"/>
    <w:rsid w:val="00BB0637"/>
    <w:rsid w:val="00BF1053"/>
    <w:rsid w:val="00C6711C"/>
    <w:rsid w:val="00CA5134"/>
    <w:rsid w:val="00CA6D5C"/>
    <w:rsid w:val="00CC65E2"/>
    <w:rsid w:val="00D0042C"/>
    <w:rsid w:val="00D148EB"/>
    <w:rsid w:val="00D47DD3"/>
    <w:rsid w:val="00D549C9"/>
    <w:rsid w:val="00DC0D8C"/>
    <w:rsid w:val="00DF65BC"/>
    <w:rsid w:val="00E306AC"/>
    <w:rsid w:val="00EB1C2E"/>
    <w:rsid w:val="00EC6E2D"/>
    <w:rsid w:val="00F17500"/>
    <w:rsid w:val="00F3070E"/>
    <w:rsid w:val="00F56A7C"/>
    <w:rsid w:val="00F7214D"/>
    <w:rsid w:val="00FA3568"/>
    <w:rsid w:val="00FB2F53"/>
    <w:rsid w:val="00FD1446"/>
    <w:rsid w:val="00FF68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43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43C"/>
    <w:pPr>
      <w:spacing w:after="200" w:line="276" w:lineRule="auto"/>
      <w:ind w:left="720"/>
      <w:contextualSpacing/>
    </w:pPr>
    <w:rPr>
      <w:rFonts w:eastAsia="PMingLiU"/>
      <w:sz w:val="22"/>
      <w:szCs w:val="22"/>
    </w:rPr>
  </w:style>
  <w:style w:type="table" w:styleId="TableGrid">
    <w:name w:val="Table Grid"/>
    <w:basedOn w:val="TableNormal"/>
    <w:uiPriority w:val="59"/>
    <w:rsid w:val="0002543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A3667"/>
    <w:rPr>
      <w:sz w:val="16"/>
      <w:szCs w:val="16"/>
    </w:rPr>
  </w:style>
  <w:style w:type="paragraph" w:styleId="CommentText">
    <w:name w:val="annotation text"/>
    <w:basedOn w:val="Normal"/>
    <w:link w:val="CommentTextChar"/>
    <w:uiPriority w:val="99"/>
    <w:semiHidden/>
    <w:unhideWhenUsed/>
    <w:rsid w:val="006A3667"/>
    <w:rPr>
      <w:sz w:val="20"/>
      <w:szCs w:val="20"/>
    </w:rPr>
  </w:style>
  <w:style w:type="character" w:customStyle="1" w:styleId="CommentTextChar">
    <w:name w:val="Comment Text Char"/>
    <w:basedOn w:val="DefaultParagraphFont"/>
    <w:link w:val="CommentText"/>
    <w:uiPriority w:val="99"/>
    <w:semiHidden/>
    <w:rsid w:val="006A366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A3667"/>
    <w:rPr>
      <w:b/>
      <w:bCs/>
    </w:rPr>
  </w:style>
  <w:style w:type="character" w:customStyle="1" w:styleId="CommentSubjectChar">
    <w:name w:val="Comment Subject Char"/>
    <w:basedOn w:val="CommentTextChar"/>
    <w:link w:val="CommentSubject"/>
    <w:uiPriority w:val="99"/>
    <w:semiHidden/>
    <w:rsid w:val="006A3667"/>
    <w:rPr>
      <w:rFonts w:eastAsiaTheme="minorEastAsia"/>
      <w:b/>
      <w:bCs/>
      <w:sz w:val="20"/>
      <w:szCs w:val="20"/>
    </w:rPr>
  </w:style>
  <w:style w:type="paragraph" w:styleId="BalloonText">
    <w:name w:val="Balloon Text"/>
    <w:basedOn w:val="Normal"/>
    <w:link w:val="BalloonTextChar"/>
    <w:uiPriority w:val="99"/>
    <w:semiHidden/>
    <w:unhideWhenUsed/>
    <w:rsid w:val="006A3667"/>
    <w:rPr>
      <w:rFonts w:ascii="Tahoma" w:hAnsi="Tahoma" w:cs="Tahoma"/>
      <w:sz w:val="16"/>
      <w:szCs w:val="16"/>
    </w:rPr>
  </w:style>
  <w:style w:type="character" w:customStyle="1" w:styleId="BalloonTextChar">
    <w:name w:val="Balloon Text Char"/>
    <w:basedOn w:val="DefaultParagraphFont"/>
    <w:link w:val="BalloonText"/>
    <w:uiPriority w:val="99"/>
    <w:semiHidden/>
    <w:rsid w:val="006A3667"/>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43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43C"/>
    <w:pPr>
      <w:spacing w:after="200" w:line="276" w:lineRule="auto"/>
      <w:ind w:left="720"/>
      <w:contextualSpacing/>
    </w:pPr>
    <w:rPr>
      <w:rFonts w:eastAsia="PMingLiU"/>
      <w:sz w:val="22"/>
      <w:szCs w:val="22"/>
    </w:rPr>
  </w:style>
  <w:style w:type="table" w:styleId="TableGrid">
    <w:name w:val="Table Grid"/>
    <w:basedOn w:val="TableNormal"/>
    <w:uiPriority w:val="59"/>
    <w:rsid w:val="0002543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A3667"/>
    <w:rPr>
      <w:sz w:val="16"/>
      <w:szCs w:val="16"/>
    </w:rPr>
  </w:style>
  <w:style w:type="paragraph" w:styleId="CommentText">
    <w:name w:val="annotation text"/>
    <w:basedOn w:val="Normal"/>
    <w:link w:val="CommentTextChar"/>
    <w:uiPriority w:val="99"/>
    <w:semiHidden/>
    <w:unhideWhenUsed/>
    <w:rsid w:val="006A3667"/>
    <w:rPr>
      <w:sz w:val="20"/>
      <w:szCs w:val="20"/>
    </w:rPr>
  </w:style>
  <w:style w:type="character" w:customStyle="1" w:styleId="CommentTextChar">
    <w:name w:val="Comment Text Char"/>
    <w:basedOn w:val="DefaultParagraphFont"/>
    <w:link w:val="CommentText"/>
    <w:uiPriority w:val="99"/>
    <w:semiHidden/>
    <w:rsid w:val="006A366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A3667"/>
    <w:rPr>
      <w:b/>
      <w:bCs/>
    </w:rPr>
  </w:style>
  <w:style w:type="character" w:customStyle="1" w:styleId="CommentSubjectChar">
    <w:name w:val="Comment Subject Char"/>
    <w:basedOn w:val="CommentTextChar"/>
    <w:link w:val="CommentSubject"/>
    <w:uiPriority w:val="99"/>
    <w:semiHidden/>
    <w:rsid w:val="006A3667"/>
    <w:rPr>
      <w:rFonts w:eastAsiaTheme="minorEastAsia"/>
      <w:b/>
      <w:bCs/>
      <w:sz w:val="20"/>
      <w:szCs w:val="20"/>
    </w:rPr>
  </w:style>
  <w:style w:type="paragraph" w:styleId="BalloonText">
    <w:name w:val="Balloon Text"/>
    <w:basedOn w:val="Normal"/>
    <w:link w:val="BalloonTextChar"/>
    <w:uiPriority w:val="99"/>
    <w:semiHidden/>
    <w:unhideWhenUsed/>
    <w:rsid w:val="006A3667"/>
    <w:rPr>
      <w:rFonts w:ascii="Tahoma" w:hAnsi="Tahoma" w:cs="Tahoma"/>
      <w:sz w:val="16"/>
      <w:szCs w:val="16"/>
    </w:rPr>
  </w:style>
  <w:style w:type="character" w:customStyle="1" w:styleId="BalloonTextChar">
    <w:name w:val="Balloon Text Char"/>
    <w:basedOn w:val="DefaultParagraphFont"/>
    <w:link w:val="BalloonText"/>
    <w:uiPriority w:val="99"/>
    <w:semiHidden/>
    <w:rsid w:val="006A3667"/>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415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1531</Words>
  <Characters>8733</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kmurdock</cp:lastModifiedBy>
  <cp:revision>7</cp:revision>
  <dcterms:created xsi:type="dcterms:W3CDTF">2013-01-11T19:04:00Z</dcterms:created>
  <dcterms:modified xsi:type="dcterms:W3CDTF">2013-01-14T21:14:00Z</dcterms:modified>
</cp:coreProperties>
</file>