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169"/>
        <w:gridCol w:w="1170"/>
        <w:gridCol w:w="1080"/>
        <w:gridCol w:w="3240"/>
      </w:tblGrid>
      <w:tr w:rsidR="00B548AD" w:rsidRPr="0033184A" w14:paraId="202B9F6D" w14:textId="77777777" w:rsidTr="00B934DF">
        <w:tc>
          <w:tcPr>
            <w:tcW w:w="3339" w:type="dxa"/>
            <w:shd w:val="clear" w:color="auto" w:fill="CCFFCC"/>
          </w:tcPr>
          <w:p w14:paraId="367602CE" w14:textId="77777777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Grade 2 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685675AC" w14:textId="1F83F8BF" w:rsidR="00B548AD" w:rsidRPr="0033184A" w:rsidRDefault="00B548AD" w:rsidP="00B934D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Lesson:  </w:t>
            </w:r>
          </w:p>
          <w:p w14:paraId="57ED2358" w14:textId="17B498BD" w:rsidR="00B548AD" w:rsidRPr="0033184A" w:rsidRDefault="00B548AD" w:rsidP="00B934D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>Give and Take</w:t>
            </w:r>
            <w:r w:rsidR="00267217"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267217">
              <w:rPr>
                <w:rFonts w:ascii="Calibri" w:hAnsi="Calibri"/>
                <w:b/>
                <w:sz w:val="20"/>
                <w:szCs w:val="20"/>
                <w:lang w:val="en-US"/>
              </w:rPr>
              <w:t>p</w:t>
            </w:r>
            <w:r w:rsidR="00267217"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>art 1</w:t>
            </w:r>
          </w:p>
          <w:p w14:paraId="3F71DB55" w14:textId="67F09042" w:rsidR="00B548AD" w:rsidRPr="0033184A" w:rsidRDefault="00B548AD" w:rsidP="00B934D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gridSpan w:val="2"/>
            <w:shd w:val="clear" w:color="auto" w:fill="CCFFCC"/>
          </w:tcPr>
          <w:p w14:paraId="0DF82918" w14:textId="77777777" w:rsidR="00B548AD" w:rsidRPr="0033184A" w:rsidRDefault="00B548AD" w:rsidP="000F4AB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Reference to English Interconnections Lesson</w:t>
            </w:r>
          </w:p>
          <w:p w14:paraId="044D2FB3" w14:textId="6CC8E961" w:rsidR="00B548AD" w:rsidRPr="0033184A" w:rsidRDefault="00267217" w:rsidP="000F4ABE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Give and Take p</w:t>
            </w:r>
            <w:r w:rsidR="00B548AD" w:rsidRPr="0033184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. 126</w:t>
            </w:r>
          </w:p>
        </w:tc>
      </w:tr>
      <w:tr w:rsidR="00B548AD" w:rsidRPr="0033184A" w14:paraId="5C5DFD85" w14:textId="77777777" w:rsidTr="00B934DF">
        <w:tc>
          <w:tcPr>
            <w:tcW w:w="10998" w:type="dxa"/>
            <w:gridSpan w:val="5"/>
          </w:tcPr>
          <w:p w14:paraId="448FD152" w14:textId="77777777" w:rsidR="00B548AD" w:rsidRPr="0033184A" w:rsidRDefault="00B548AD" w:rsidP="000F4ABE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>Social Studies Standard(s): Standard IV Objective 1,2</w:t>
            </w:r>
          </w:p>
        </w:tc>
      </w:tr>
      <w:tr w:rsidR="00B548AD" w:rsidRPr="00B934DF" w14:paraId="18B0730B" w14:textId="77777777" w:rsidTr="00B934DF">
        <w:tc>
          <w:tcPr>
            <w:tcW w:w="5508" w:type="dxa"/>
            <w:gridSpan w:val="2"/>
            <w:shd w:val="clear" w:color="auto" w:fill="CCFFCC"/>
          </w:tcPr>
          <w:p w14:paraId="1CD3C324" w14:textId="77777777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02F1FE2B" w14:textId="77777777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>Language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 Objective(s):</w:t>
            </w:r>
          </w:p>
        </w:tc>
      </w:tr>
      <w:tr w:rsidR="00B548AD" w:rsidRPr="00B934DF" w14:paraId="5A2F597B" w14:textId="77777777" w:rsidTr="00B934DF">
        <w:tc>
          <w:tcPr>
            <w:tcW w:w="5508" w:type="dxa"/>
            <w:gridSpan w:val="2"/>
          </w:tcPr>
          <w:p w14:paraId="443A220C" w14:textId="77777777" w:rsidR="00B548AD" w:rsidRPr="0033184A" w:rsidRDefault="00B548AD" w:rsidP="000F4AB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Students will recognize examples of goods and services.</w:t>
            </w:r>
          </w:p>
          <w:p w14:paraId="053907EC" w14:textId="77777777" w:rsidR="00B548AD" w:rsidRPr="000A7991" w:rsidRDefault="000A7991" w:rsidP="000A799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A7991">
              <w:rPr>
                <w:rFonts w:ascii="Calibri" w:hAnsi="Calibri"/>
                <w:b/>
                <w:i/>
                <w:sz w:val="20"/>
                <w:szCs w:val="20"/>
              </w:rPr>
              <w:t xml:space="preserve">Je peux reconnaître des exemples de biens et de services. </w:t>
            </w:r>
          </w:p>
        </w:tc>
        <w:tc>
          <w:tcPr>
            <w:tcW w:w="5490" w:type="dxa"/>
            <w:gridSpan w:val="3"/>
          </w:tcPr>
          <w:p w14:paraId="77F188E0" w14:textId="77777777" w:rsidR="00B548AD" w:rsidRPr="0033184A" w:rsidRDefault="00B548AD" w:rsidP="000F4AB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Students can use the words goods and services in a sentence.</w:t>
            </w:r>
          </w:p>
          <w:p w14:paraId="081CF6A9" w14:textId="77777777" w:rsidR="00B548AD" w:rsidRPr="000A7991" w:rsidRDefault="000A7991" w:rsidP="000A799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A7991">
              <w:rPr>
                <w:rFonts w:ascii="Calibri" w:hAnsi="Calibri"/>
                <w:b/>
                <w:i/>
                <w:sz w:val="20"/>
                <w:szCs w:val="20"/>
              </w:rPr>
              <w:t>Je peux utiliser les mots biens et services dans une phrase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</w:tc>
      </w:tr>
      <w:tr w:rsidR="00B548AD" w:rsidRPr="00B934DF" w14:paraId="5DC15E3D" w14:textId="77777777" w:rsidTr="00B934DF">
        <w:tc>
          <w:tcPr>
            <w:tcW w:w="5508" w:type="dxa"/>
            <w:gridSpan w:val="2"/>
          </w:tcPr>
          <w:p w14:paraId="6588A457" w14:textId="77777777" w:rsidR="00B548AD" w:rsidRPr="0033184A" w:rsidRDefault="00B548AD" w:rsidP="000F4ABE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>Essential Questions:</w:t>
            </w:r>
          </w:p>
          <w:p w14:paraId="46158395" w14:textId="77777777" w:rsidR="00B548AD" w:rsidRPr="0033184A" w:rsidRDefault="00B548AD" w:rsidP="000F4AB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How does location affect living things around the world.</w:t>
            </w:r>
          </w:p>
        </w:tc>
        <w:tc>
          <w:tcPr>
            <w:tcW w:w="5490" w:type="dxa"/>
            <w:gridSpan w:val="3"/>
          </w:tcPr>
          <w:p w14:paraId="4265CD23" w14:textId="77777777" w:rsidR="00B548AD" w:rsidRPr="0033184A" w:rsidRDefault="00B548AD" w:rsidP="000F4ABE">
            <w:pPr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</w:pPr>
            <w:r w:rsidRPr="0033184A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Required Academic Vocabulary for Word Wall:</w:t>
            </w:r>
          </w:p>
          <w:p w14:paraId="567B81AB" w14:textId="367465BE" w:rsidR="00B548AD" w:rsidRPr="0094126A" w:rsidRDefault="00B548AD" w:rsidP="000F4ABE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33184A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Listen</w:t>
            </w:r>
            <w:r w:rsidRPr="00B934DF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: </w:t>
            </w:r>
            <w:r w:rsidR="0094126A" w:rsidRPr="0094126A">
              <w:rPr>
                <w:rFonts w:ascii="Calibri" w:hAnsi="Calibri" w:cs="SimSun"/>
                <w:sz w:val="20"/>
                <w:szCs w:val="20"/>
                <w:lang w:eastAsia="zh-CN"/>
              </w:rPr>
              <w:t xml:space="preserve">les biens, les services, les producteurs, les consommateurs </w:t>
            </w:r>
          </w:p>
          <w:p w14:paraId="5B2A61AC" w14:textId="6AF85331" w:rsidR="00B548AD" w:rsidRPr="00B934DF" w:rsidRDefault="00B548AD" w:rsidP="000F4ABE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33184A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Speak</w:t>
            </w:r>
            <w:r w:rsidRPr="00B934DF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: </w:t>
            </w:r>
            <w:r w:rsidR="0094126A" w:rsidRPr="0094126A">
              <w:rPr>
                <w:rFonts w:ascii="Calibri" w:hAnsi="Calibri" w:cs="SimSun"/>
                <w:sz w:val="20"/>
                <w:szCs w:val="20"/>
                <w:lang w:eastAsia="zh-CN"/>
              </w:rPr>
              <w:t xml:space="preserve">les biens, les services, les producteurs, les consommateurs </w:t>
            </w:r>
          </w:p>
          <w:p w14:paraId="03F1FA8D" w14:textId="77777777" w:rsidR="00B548AD" w:rsidRPr="00B934DF" w:rsidRDefault="00B548AD" w:rsidP="000F4ABE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B934DF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75259862" w14:textId="77777777" w:rsidR="00B548AD" w:rsidRPr="00B934DF" w:rsidRDefault="00B548AD" w:rsidP="000F4ABE">
            <w:pPr>
              <w:rPr>
                <w:rFonts w:ascii="Calibri" w:hAnsi="Calibri" w:cs="SimSun"/>
                <w:b/>
                <w:sz w:val="20"/>
                <w:szCs w:val="20"/>
                <w:lang w:eastAsia="zh-CN"/>
              </w:rPr>
            </w:pPr>
            <w:r w:rsidRPr="0033184A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Write</w:t>
            </w:r>
            <w:r w:rsidRPr="00B934DF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: </w:t>
            </w:r>
          </w:p>
          <w:p w14:paraId="3E53EB67" w14:textId="77777777" w:rsidR="00B548AD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Sentence Frames:</w:t>
            </w:r>
          </w:p>
          <w:p w14:paraId="347A9560" w14:textId="2D2C888F" w:rsidR="000A7991" w:rsidRPr="000A7991" w:rsidRDefault="000A7991" w:rsidP="000F4ABE">
            <w:pPr>
              <w:rPr>
                <w:rFonts w:ascii="Calibri" w:hAnsi="Calibri"/>
                <w:sz w:val="20"/>
                <w:szCs w:val="20"/>
              </w:rPr>
            </w:pPr>
            <w:r w:rsidRPr="000A7991">
              <w:rPr>
                <w:rFonts w:ascii="Calibri" w:hAnsi="Calibri"/>
                <w:sz w:val="20"/>
                <w:szCs w:val="20"/>
              </w:rPr>
              <w:t xml:space="preserve">J'ai dessiné ____ en </w:t>
            </w:r>
            <w:r w:rsidR="00FA0582">
              <w:rPr>
                <w:rFonts w:ascii="Calibri" w:hAnsi="Calibri"/>
                <w:sz w:val="20"/>
                <w:szCs w:val="20"/>
              </w:rPr>
              <w:t>train de fournir un</w:t>
            </w:r>
            <w:r w:rsidRPr="000A7991">
              <w:rPr>
                <w:rFonts w:ascii="Calibri" w:hAnsi="Calibri"/>
                <w:sz w:val="20"/>
                <w:szCs w:val="20"/>
              </w:rPr>
              <w:t xml:space="preserve"> service.</w:t>
            </w:r>
          </w:p>
        </w:tc>
      </w:tr>
      <w:tr w:rsidR="00B548AD" w:rsidRPr="00B934DF" w14:paraId="4A6330AC" w14:textId="77777777" w:rsidTr="00B934DF">
        <w:trPr>
          <w:trHeight w:val="611"/>
        </w:trPr>
        <w:tc>
          <w:tcPr>
            <w:tcW w:w="5508" w:type="dxa"/>
            <w:gridSpan w:val="2"/>
          </w:tcPr>
          <w:p w14:paraId="5E49263F" w14:textId="77777777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>Materials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374D21CB" w14:textId="77777777" w:rsidR="00B548AD" w:rsidRPr="0033184A" w:rsidRDefault="00B548AD" w:rsidP="00B934D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Advertisements of various businesses offering goods and services (grocery stores, department stores, lawn care, clothing stores…) – you might have to translate them into the appropriate language.</w:t>
            </w:r>
          </w:p>
          <w:p w14:paraId="25163998" w14:textId="77777777" w:rsidR="00B548AD" w:rsidRPr="0033184A" w:rsidRDefault="00B548AD" w:rsidP="00B934D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Pictures or logos of businesses in your community</w:t>
            </w:r>
          </w:p>
          <w:p w14:paraId="60AC55AE" w14:textId="77777777" w:rsidR="00B548AD" w:rsidRPr="00B934DF" w:rsidRDefault="00B548AD" w:rsidP="00B934D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Chart</w:t>
            </w:r>
            <w:r w:rsidRPr="00B934D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Paper</w:t>
            </w:r>
          </w:p>
          <w:p w14:paraId="4E5FEFC4" w14:textId="77777777" w:rsidR="00B548AD" w:rsidRPr="00B934DF" w:rsidRDefault="00B548AD" w:rsidP="00B934D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Writing</w:t>
            </w:r>
            <w:r w:rsidRPr="00B934D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Paper</w:t>
            </w:r>
          </w:p>
          <w:p w14:paraId="517E2032" w14:textId="77777777" w:rsidR="00B548AD" w:rsidRPr="0033184A" w:rsidRDefault="00B548AD" w:rsidP="00B934D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Pictures of people doing services (doctor, plumber, lawn care provider…)</w:t>
            </w:r>
          </w:p>
          <w:p w14:paraId="6EA610E0" w14:textId="77777777" w:rsidR="00B548AD" w:rsidRPr="00B934DF" w:rsidRDefault="00B548AD" w:rsidP="00B934D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Whiteboards</w:t>
            </w:r>
            <w:r w:rsidRPr="00B934DF">
              <w:rPr>
                <w:rFonts w:ascii="Calibri" w:hAnsi="Calibri"/>
                <w:sz w:val="20"/>
                <w:szCs w:val="20"/>
              </w:rPr>
              <w:t xml:space="preserve">, markers </w:t>
            </w: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erasers</w:t>
            </w:r>
          </w:p>
          <w:p w14:paraId="73E26519" w14:textId="77777777" w:rsidR="00B548AD" w:rsidRPr="0033184A" w:rsidRDefault="00B548AD" w:rsidP="00B934D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 xml:space="preserve">A book that tells of a consumer making choices such as </w:t>
            </w:r>
            <w:r w:rsidRPr="0033184A">
              <w:rPr>
                <w:rFonts w:ascii="Calibri" w:hAnsi="Calibri"/>
                <w:i/>
                <w:sz w:val="20"/>
                <w:szCs w:val="20"/>
                <w:lang w:val="en-US"/>
              </w:rPr>
              <w:t>A New Coat for Anna</w:t>
            </w: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 xml:space="preserve"> or </w:t>
            </w:r>
            <w:r w:rsidRPr="0033184A">
              <w:rPr>
                <w:rFonts w:ascii="Calibri" w:hAnsi="Calibri"/>
                <w:i/>
                <w:sz w:val="20"/>
                <w:szCs w:val="20"/>
                <w:lang w:val="en-US"/>
              </w:rPr>
              <w:t>A Chair for Mother</w:t>
            </w:r>
          </w:p>
        </w:tc>
        <w:tc>
          <w:tcPr>
            <w:tcW w:w="5490" w:type="dxa"/>
            <w:gridSpan w:val="3"/>
          </w:tcPr>
          <w:p w14:paraId="4F4D5682" w14:textId="77777777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>Additional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>Lesson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>Vocabulary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64FC9EC1" w14:textId="39A47F1C" w:rsidR="00B548AD" w:rsidRPr="00B934DF" w:rsidRDefault="0094126A" w:rsidP="000F4A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choix, le nom des professions</w:t>
            </w:r>
            <w:r w:rsidR="00B548AD" w:rsidRPr="00B934D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548AD" w:rsidRPr="00B934DF" w14:paraId="3E577424" w14:textId="77777777" w:rsidTr="00B934DF">
        <w:tc>
          <w:tcPr>
            <w:tcW w:w="7758" w:type="dxa"/>
            <w:gridSpan w:val="4"/>
            <w:shd w:val="clear" w:color="auto" w:fill="CCFFCC"/>
          </w:tcPr>
          <w:p w14:paraId="5A4F192A" w14:textId="77777777" w:rsidR="00B548AD" w:rsidRPr="00B934DF" w:rsidRDefault="00B548AD" w:rsidP="000F4ABE">
            <w:pPr>
              <w:rPr>
                <w:rFonts w:ascii="Calibri" w:hAnsi="Calibri"/>
                <w:sz w:val="20"/>
                <w:szCs w:val="20"/>
              </w:rPr>
            </w:pPr>
            <w:r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>Lesson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3240" w:type="dxa"/>
            <w:shd w:val="clear" w:color="auto" w:fill="CCFFCC"/>
          </w:tcPr>
          <w:p w14:paraId="27854291" w14:textId="77777777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>Instructional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 Time: 20 minutes</w:t>
            </w:r>
          </w:p>
        </w:tc>
      </w:tr>
      <w:tr w:rsidR="00B548AD" w:rsidRPr="00B934DF" w14:paraId="261A49F5" w14:textId="77777777" w:rsidTr="00B934DF">
        <w:tc>
          <w:tcPr>
            <w:tcW w:w="10998" w:type="dxa"/>
            <w:gridSpan w:val="5"/>
          </w:tcPr>
          <w:p w14:paraId="3C0F5D26" w14:textId="77777777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>Opening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B934DF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(3 minutes)</w:t>
            </w:r>
          </w:p>
          <w:p w14:paraId="34754D01" w14:textId="0F116C9D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Aujourd’hui nous allons parler du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 shopping!  </w:t>
            </w:r>
            <w:r>
              <w:rPr>
                <w:rFonts w:ascii="Calibri" w:hAnsi="Calibri"/>
                <w:b/>
                <w:sz w:val="20"/>
                <w:szCs w:val="20"/>
              </w:rPr>
              <w:t>Qui aime faire les magasins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1317DCCF" w14:textId="77777777" w:rsidR="00B548AD" w:rsidRPr="0033184A" w:rsidRDefault="00B548AD" w:rsidP="000F4ABE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33184A">
              <w:rPr>
                <w:rFonts w:ascii="Calibri" w:hAnsi="Calibri"/>
                <w:i/>
                <w:sz w:val="20"/>
                <w:szCs w:val="20"/>
                <w:lang w:val="en-US"/>
              </w:rPr>
              <w:t>will raise their hands.</w:t>
            </w:r>
          </w:p>
          <w:p w14:paraId="157EA294" w14:textId="1DC24C17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Vous aimez acheter des bonbons ? Les pouces vers le haut ou vers le bas ?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362FD624" w14:textId="65E56B68" w:rsidR="00B548AD" w:rsidRPr="00B934DF" w:rsidRDefault="00B548AD" w:rsidP="000F4A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B934DF">
              <w:rPr>
                <w:rFonts w:ascii="Calibri" w:hAnsi="Calibri"/>
                <w:sz w:val="20"/>
                <w:szCs w:val="20"/>
              </w:rPr>
              <w:t>S</w:t>
            </w:r>
            <w:r w:rsidR="00267217" w:rsidRPr="00B934DF">
              <w:rPr>
                <w:rFonts w:ascii="Calibri" w:hAnsi="Calibri"/>
                <w:sz w:val="20"/>
                <w:szCs w:val="20"/>
              </w:rPr>
              <w:t>: thumbs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 xml:space="preserve"> up.</w:t>
            </w:r>
          </w:p>
          <w:p w14:paraId="6436FCC4" w14:textId="63F61137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Vous aimez acheter des jouets ?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2C8BD54E" w14:textId="746EEDBB" w:rsidR="00B548AD" w:rsidRPr="00B934DF" w:rsidRDefault="00B548AD" w:rsidP="000F4A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B934DF">
              <w:rPr>
                <w:rFonts w:ascii="Calibri" w:hAnsi="Calibri"/>
                <w:sz w:val="20"/>
                <w:szCs w:val="20"/>
              </w:rPr>
              <w:t>S</w:t>
            </w:r>
            <w:r w:rsidR="00267217" w:rsidRPr="00B934DF">
              <w:rPr>
                <w:rFonts w:ascii="Calibri" w:hAnsi="Calibri"/>
                <w:sz w:val="20"/>
                <w:szCs w:val="20"/>
              </w:rPr>
              <w:t>: thumbs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 xml:space="preserve"> up.</w:t>
            </w:r>
          </w:p>
          <w:p w14:paraId="0B82CC9C" w14:textId="2F6D7BD0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Vous aimez vous acheter des vêtements ?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33F023C9" w14:textId="77777777" w:rsidR="00B548AD" w:rsidRPr="0033184A" w:rsidRDefault="00B548AD" w:rsidP="000F4ABE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 xml:space="preserve">S: </w:t>
            </w:r>
            <w:r w:rsidRPr="0033184A">
              <w:rPr>
                <w:rFonts w:ascii="Calibri" w:hAnsi="Calibri"/>
                <w:i/>
                <w:sz w:val="20"/>
                <w:szCs w:val="20"/>
                <w:lang w:val="en-US"/>
              </w:rPr>
              <w:t>thumbs up or down.</w:t>
            </w:r>
          </w:p>
          <w:p w14:paraId="1E99A8D1" w14:textId="56CDD9E9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Tournez-vous vers vos voisins et parlez de quelque chose que vous voulez acheter.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07EE28C1" w14:textId="4B589561" w:rsidR="00B548AD" w:rsidRPr="00B934DF" w:rsidRDefault="00B548AD" w:rsidP="000F4A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B934DF">
              <w:rPr>
                <w:rFonts w:ascii="Calibri" w:hAnsi="Calibri"/>
                <w:sz w:val="20"/>
                <w:szCs w:val="20"/>
              </w:rPr>
              <w:t>S</w:t>
            </w:r>
            <w:r w:rsidR="00267217" w:rsidRPr="00B934DF">
              <w:rPr>
                <w:rFonts w:ascii="Calibri" w:hAnsi="Calibri"/>
                <w:sz w:val="20"/>
                <w:szCs w:val="20"/>
              </w:rPr>
              <w:t>: answers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3184A">
              <w:rPr>
                <w:rFonts w:ascii="Calibri" w:hAnsi="Calibri"/>
                <w:i/>
                <w:sz w:val="20"/>
                <w:szCs w:val="20"/>
                <w:lang w:val="en-US"/>
              </w:rPr>
              <w:t>will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3184A">
              <w:rPr>
                <w:rFonts w:ascii="Calibri" w:hAnsi="Calibri"/>
                <w:i/>
                <w:sz w:val="20"/>
                <w:szCs w:val="20"/>
                <w:lang w:val="en-US"/>
              </w:rPr>
              <w:t>vary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14:paraId="569E2AE3" w14:textId="3EE97D70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 xml:space="preserve">Je vais appeler </w:t>
            </w:r>
            <w:r>
              <w:rPr>
                <w:rFonts w:ascii="Calibri" w:hAnsi="Calibri"/>
                <w:b/>
                <w:sz w:val="20"/>
                <w:szCs w:val="20"/>
              </w:rPr>
              <w:t>4 personnes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Parlez-moi de quelque chose que vous voulez acheter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0CE017D7" w14:textId="27EBFA6E" w:rsidR="00B548AD" w:rsidRPr="00B934DF" w:rsidRDefault="00B548AD" w:rsidP="000F4A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B934DF">
              <w:rPr>
                <w:rFonts w:ascii="Calibri" w:hAnsi="Calibri"/>
                <w:sz w:val="20"/>
                <w:szCs w:val="20"/>
              </w:rPr>
              <w:t>S</w:t>
            </w:r>
            <w:r w:rsidR="00267217" w:rsidRPr="00B934DF">
              <w:rPr>
                <w:rFonts w:ascii="Calibri" w:hAnsi="Calibri"/>
                <w:sz w:val="20"/>
                <w:szCs w:val="20"/>
              </w:rPr>
              <w:t>: answers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3184A">
              <w:rPr>
                <w:rFonts w:ascii="Calibri" w:hAnsi="Calibri"/>
                <w:i/>
                <w:sz w:val="20"/>
                <w:szCs w:val="20"/>
                <w:lang w:val="en-US"/>
              </w:rPr>
              <w:t>will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3184A">
              <w:rPr>
                <w:rFonts w:ascii="Calibri" w:hAnsi="Calibri"/>
                <w:i/>
                <w:sz w:val="20"/>
                <w:szCs w:val="20"/>
                <w:lang w:val="en-US"/>
              </w:rPr>
              <w:t>vary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14:paraId="0BFF50A0" w14:textId="77777777" w:rsidR="00B548AD" w:rsidRPr="00B934DF" w:rsidRDefault="00B548AD" w:rsidP="000F4ABE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5CC4C278" w14:textId="77777777" w:rsidR="00B548AD" w:rsidRPr="0033184A" w:rsidRDefault="00B548AD" w:rsidP="00B934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>Introduction to New Material (Direct Instruction): (13 minutes)</w:t>
            </w:r>
          </w:p>
          <w:p w14:paraId="03656637" w14:textId="6256B728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Donc, aujourd'hui nous allons parl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 xml:space="preserve">er du shopping, </w:t>
            </w:r>
            <w:r w:rsidR="007F5C64">
              <w:rPr>
                <w:rFonts w:ascii="Calibri" w:hAnsi="Calibri"/>
                <w:b/>
                <w:sz w:val="20"/>
                <w:szCs w:val="20"/>
              </w:rPr>
              <w:t xml:space="preserve">c'est-à-dire quand on fait les magasins, 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 xml:space="preserve">mais pour cela </w:t>
            </w:r>
            <w:r>
              <w:rPr>
                <w:rFonts w:ascii="Calibri" w:hAnsi="Calibri"/>
                <w:b/>
                <w:sz w:val="20"/>
                <w:szCs w:val="20"/>
              </w:rPr>
              <w:t>nous devons apprendre 4 nouveaux mots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>Je vais les écrire au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tableau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640EFFAE" w14:textId="77777777" w:rsidR="00B548AD" w:rsidRPr="0033184A" w:rsidRDefault="00B548AD" w:rsidP="00B934D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Pass out whiteboards, erasers and markers.</w:t>
            </w:r>
          </w:p>
          <w:p w14:paraId="2E739CCA" w14:textId="0295C548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Le premier mot est  BIENS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Les BIENS ce sont les choses que vous achetez... les bonbons, les vêtements, les jouets, les aliments...Ce sont tous des biens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>Dessinez une image d'un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bien que vous voulez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 xml:space="preserve"> acheter sur votre ardoise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452BE69" w14:textId="77777777" w:rsidR="00B548AD" w:rsidRPr="0033184A" w:rsidRDefault="00B548AD" w:rsidP="000F4ABE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33184A">
              <w:rPr>
                <w:rFonts w:ascii="Calibri" w:hAnsi="Calibri"/>
                <w:i/>
                <w:sz w:val="20"/>
                <w:szCs w:val="20"/>
                <w:lang w:val="en-US"/>
              </w:rPr>
              <w:t>will draw goods on their board.</w:t>
            </w:r>
          </w:p>
          <w:p w14:paraId="155F917F" w14:textId="02F99D67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>Montrez-moi vos ardoises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Maintenant dites à votre voisin ce que vous avez dessiné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>Dites</w:t>
            </w:r>
            <w:r w:rsidR="0094126A">
              <w:rPr>
                <w:rFonts w:ascii="Calibri" w:hAnsi="Calibri"/>
                <w:b/>
                <w:sz w:val="20"/>
                <w:szCs w:val="20"/>
              </w:rPr>
              <w:t>: « L</w:t>
            </w:r>
            <w:r>
              <w:rPr>
                <w:rFonts w:ascii="Calibri" w:hAnsi="Calibri"/>
                <w:b/>
                <w:sz w:val="20"/>
                <w:szCs w:val="20"/>
              </w:rPr>
              <w:t>es marchandises que j'ai dessiné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>es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sont ___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’.”</w:t>
            </w:r>
          </w:p>
          <w:p w14:paraId="0E5D7654" w14:textId="630285BE" w:rsidR="00B548AD" w:rsidRPr="00B934DF" w:rsidRDefault="00B548AD" w:rsidP="000F4A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B934DF">
              <w:rPr>
                <w:rFonts w:ascii="Calibri" w:hAnsi="Calibri"/>
                <w:sz w:val="20"/>
                <w:szCs w:val="20"/>
              </w:rPr>
              <w:t>S</w:t>
            </w:r>
            <w:r w:rsidR="00267217" w:rsidRPr="00B934DF">
              <w:rPr>
                <w:rFonts w:ascii="Calibri" w:hAnsi="Calibri"/>
                <w:sz w:val="20"/>
                <w:szCs w:val="20"/>
              </w:rPr>
              <w:t>: “</w:t>
            </w:r>
            <w:r w:rsidR="0094126A">
              <w:rPr>
                <w:rFonts w:ascii="Calibri" w:hAnsi="Calibri"/>
                <w:i/>
                <w:sz w:val="20"/>
                <w:szCs w:val="20"/>
              </w:rPr>
              <w:t>L</w:t>
            </w:r>
            <w:r>
              <w:rPr>
                <w:rFonts w:ascii="Calibri" w:hAnsi="Calibri"/>
                <w:i/>
                <w:sz w:val="20"/>
                <w:szCs w:val="20"/>
              </w:rPr>
              <w:t>es marchandises que j'ai dessiné</w:t>
            </w:r>
            <w:r w:rsidR="000A7991">
              <w:rPr>
                <w:rFonts w:ascii="Calibri" w:hAnsi="Calibri"/>
                <w:i/>
                <w:sz w:val="20"/>
                <w:szCs w:val="20"/>
              </w:rPr>
              <w:t>es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sont ___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3291290B" w14:textId="74311149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Les marchandises que j'ai dessiné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>es sont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des vêtements.  J'aime acheter des vêtements !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05E04B23" w14:textId="2029FB03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Le deuxième mot est SERVICES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Les ser</w:t>
            </w:r>
            <w:r w:rsidR="0094126A">
              <w:rPr>
                <w:rFonts w:ascii="Calibri" w:hAnsi="Calibri"/>
                <w:b/>
                <w:sz w:val="20"/>
                <w:szCs w:val="20"/>
              </w:rPr>
              <w:t>vices, ce sont les activités que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font les gens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Par exemple, 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 xml:space="preserve">lorsque quelqu'un vient et 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lastRenderedPageBreak/>
              <w:t>tond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la pelouse du jardin, il s’agit d’un service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Ou quand quel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>qu'un vient pour réparer l</w:t>
            </w:r>
            <w:r>
              <w:rPr>
                <w:rFonts w:ascii="Calibri" w:hAnsi="Calibri"/>
                <w:b/>
                <w:sz w:val="20"/>
                <w:szCs w:val="20"/>
              </w:rPr>
              <w:t>es toilettes.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>Ou quand vous allez au bureau de poste pour expédier vos lettres, le facteur fournit un service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Ou lorsque vous consultez un médecin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Ce sont tous des services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 xml:space="preserve">. Faites un dessin sur votre ardoise </w:t>
            </w:r>
            <w:r w:rsidR="0094126A">
              <w:rPr>
                <w:rFonts w:ascii="Calibri" w:hAnsi="Calibri"/>
                <w:b/>
                <w:sz w:val="20"/>
                <w:szCs w:val="20"/>
              </w:rPr>
              <w:t>de quelqu'un qui fournit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un service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08AF43C7" w14:textId="77777777" w:rsidR="00B548AD" w:rsidRPr="0033184A" w:rsidRDefault="00B548AD" w:rsidP="000F4ABE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33184A">
              <w:rPr>
                <w:rFonts w:ascii="Calibri" w:hAnsi="Calibri"/>
                <w:i/>
                <w:sz w:val="20"/>
                <w:szCs w:val="20"/>
                <w:lang w:val="en-US"/>
              </w:rPr>
              <w:t>will draw a picture of someone doing a service.”</w:t>
            </w:r>
          </w:p>
          <w:p w14:paraId="46C7D666" w14:textId="6A5624DE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 xml:space="preserve">Montrez-moi vos ardoises. </w:t>
            </w:r>
            <w:r>
              <w:rPr>
                <w:rFonts w:ascii="Calibri" w:hAnsi="Calibri"/>
                <w:b/>
                <w:sz w:val="20"/>
                <w:szCs w:val="20"/>
              </w:rPr>
              <w:t>J’aime bien ces dessins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 xml:space="preserve">! </w:t>
            </w:r>
            <w:r>
              <w:rPr>
                <w:rFonts w:ascii="Calibri" w:hAnsi="Calibri"/>
                <w:b/>
                <w:sz w:val="20"/>
                <w:szCs w:val="20"/>
              </w:rPr>
              <w:t>Tournez-vous vers votre voisin et dites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, “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>J’ai dessiné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______ 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>en train de fournir un service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7B78EE3A" w14:textId="0A0A07A2" w:rsidR="00B548AD" w:rsidRPr="00B934DF" w:rsidRDefault="00B548AD" w:rsidP="000F4A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B934DF">
              <w:rPr>
                <w:rFonts w:ascii="Calibri" w:hAnsi="Calibri"/>
                <w:sz w:val="20"/>
                <w:szCs w:val="20"/>
              </w:rPr>
              <w:t>S</w:t>
            </w:r>
            <w:r w:rsidR="00267217" w:rsidRPr="00B934DF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J'ai dessiné une image de __</w:t>
            </w:r>
            <w:r w:rsidR="00267217">
              <w:rPr>
                <w:rFonts w:ascii="Calibri" w:hAnsi="Calibri"/>
                <w:i/>
                <w:sz w:val="20"/>
                <w:szCs w:val="20"/>
              </w:rPr>
              <w:t>_ (</w:t>
            </w:r>
            <w:r w:rsidR="000A7991">
              <w:rPr>
                <w:rFonts w:ascii="Calibri" w:hAnsi="Calibri"/>
                <w:i/>
                <w:sz w:val="20"/>
                <w:szCs w:val="20"/>
              </w:rPr>
              <w:t xml:space="preserve">docteur) en train de fournir un </w:t>
            </w:r>
            <w:r w:rsidR="00267217">
              <w:rPr>
                <w:rFonts w:ascii="Calibri" w:hAnsi="Calibri"/>
                <w:i/>
                <w:sz w:val="20"/>
                <w:szCs w:val="20"/>
              </w:rPr>
              <w:t>service.</w:t>
            </w:r>
          </w:p>
          <w:p w14:paraId="69582BD7" w14:textId="7946BB4F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J'ai dessiné une image d'un</w:t>
            </w:r>
            <w:r w:rsidR="000A7991">
              <w:rPr>
                <w:rFonts w:ascii="Calibri" w:hAnsi="Calibri"/>
                <w:b/>
                <w:sz w:val="20"/>
                <w:szCs w:val="20"/>
              </w:rPr>
              <w:t xml:space="preserve"> plombier en train de fournir un service</w:t>
            </w:r>
            <w:r>
              <w:rPr>
                <w:rFonts w:ascii="Calibri" w:hAnsi="Calibri"/>
                <w:b/>
                <w:sz w:val="20"/>
                <w:szCs w:val="20"/>
              </w:rPr>
              <w:t>."</w:t>
            </w:r>
          </w:p>
          <w:p w14:paraId="7696D236" w14:textId="1990D515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Maintenant nous allons parler de 2 autres mots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Le premier est le producteur et le second est le consommateur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130B4C2B" w14:textId="37767329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Le producteur est la personne qui fabrique les marchandises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Comme un boulanger, q</w:t>
            </w:r>
            <w:r w:rsidR="00453829">
              <w:rPr>
                <w:rFonts w:ascii="Calibri" w:hAnsi="Calibri"/>
                <w:b/>
                <w:sz w:val="20"/>
                <w:szCs w:val="20"/>
              </w:rPr>
              <w:t>ui cuit du pain et puis le vend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3375CC7D" w14:textId="0B941289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Le consommateur est la personne qui achète les produits ou les services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49329A19" w14:textId="3E81D083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Alors, quand vous allez au magasin pour acheter des bonbons, êtes-vous le consommateur ou le producteur ?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354E7DE2" w14:textId="61F334C7" w:rsidR="00B548AD" w:rsidRPr="00B934DF" w:rsidRDefault="00B548AD" w:rsidP="000F4A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B934DF">
              <w:rPr>
                <w:rFonts w:ascii="Calibri" w:hAnsi="Calibri"/>
                <w:sz w:val="20"/>
                <w:szCs w:val="20"/>
              </w:rPr>
              <w:t>S</w:t>
            </w:r>
            <w:r w:rsidR="00267217" w:rsidRPr="00B934DF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le consommateur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1F4027E9" w14:textId="14CAA7FA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Oui, lorsque vous achetez quelque chose, vous êtes le consommateur !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7B47E331" w14:textId="7A59DABB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453829">
              <w:rPr>
                <w:rFonts w:ascii="Calibri" w:hAnsi="Calibri"/>
                <w:b/>
                <w:sz w:val="20"/>
                <w:szCs w:val="20"/>
              </w:rPr>
              <w:t>Maintenant que nous connaissons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le vocabulaire, nous allons faire une petite activité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Parlez-moi de tous les endroits que vous avez visité</w:t>
            </w:r>
            <w:r w:rsidR="00453829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cette semaine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0FE3CEEE" w14:textId="539424B5" w:rsidR="00B548AD" w:rsidRPr="00B934DF" w:rsidRDefault="00B548AD" w:rsidP="000F4A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B934DF">
              <w:rPr>
                <w:rFonts w:ascii="Calibri" w:hAnsi="Calibri"/>
                <w:sz w:val="20"/>
                <w:szCs w:val="20"/>
              </w:rPr>
              <w:t>S</w:t>
            </w:r>
            <w:r w:rsidR="00267217" w:rsidRPr="00B934DF">
              <w:rPr>
                <w:rFonts w:ascii="Calibri" w:hAnsi="Calibri"/>
                <w:sz w:val="20"/>
                <w:szCs w:val="20"/>
              </w:rPr>
              <w:t>: answer</w:t>
            </w:r>
            <w:r w:rsidR="00267217">
              <w:rPr>
                <w:rFonts w:ascii="Calibri" w:hAnsi="Calibri"/>
                <w:sz w:val="20"/>
                <w:szCs w:val="20"/>
              </w:rPr>
              <w:t>s</w:t>
            </w:r>
            <w:bookmarkStart w:id="0" w:name="_GoBack"/>
            <w:bookmarkEnd w:id="0"/>
            <w:r w:rsidRPr="00B934D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3184A">
              <w:rPr>
                <w:rFonts w:ascii="Calibri" w:hAnsi="Calibri"/>
                <w:i/>
                <w:sz w:val="20"/>
                <w:szCs w:val="20"/>
                <w:lang w:val="en-US"/>
              </w:rPr>
              <w:t>will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3184A">
              <w:rPr>
                <w:rFonts w:ascii="Calibri" w:hAnsi="Calibri"/>
                <w:i/>
                <w:sz w:val="20"/>
                <w:szCs w:val="20"/>
                <w:lang w:val="en-US"/>
              </w:rPr>
              <w:t>vary</w:t>
            </w:r>
          </w:p>
          <w:p w14:paraId="31864B51" w14:textId="77777777" w:rsidR="00B548AD" w:rsidRPr="0033184A" w:rsidRDefault="00B548AD" w:rsidP="00B934D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Write the list on the board as the students say where they have been.</w:t>
            </w:r>
          </w:p>
          <w:p w14:paraId="08042783" w14:textId="77777777" w:rsidR="00B548AD" w:rsidRPr="0033184A" w:rsidRDefault="00B548AD" w:rsidP="00B934D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Use the pictures of places around the community to give the students a reference.</w:t>
            </w:r>
          </w:p>
          <w:p w14:paraId="226C9233" w14:textId="02C2B001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="00453829">
              <w:rPr>
                <w:rFonts w:ascii="Calibri" w:hAnsi="Calibri"/>
                <w:b/>
                <w:sz w:val="20"/>
                <w:szCs w:val="20"/>
              </w:rPr>
              <w:t>aintenant, nous allons entourer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tous les producteurs de marchandises en vert et tous les producteurs de services en rouge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3A317E8D" w14:textId="77777777" w:rsidR="00B548AD" w:rsidRPr="0033184A" w:rsidRDefault="00B548AD" w:rsidP="00B934D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Go through the list of places and circle them in red or green.</w:t>
            </w:r>
          </w:p>
          <w:p w14:paraId="17D0C0C4" w14:textId="77777777" w:rsidR="00B548AD" w:rsidRPr="0033184A" w:rsidRDefault="00B548AD" w:rsidP="00B934D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>As you go through each place explain to the students that they are consumers of those goods and services.</w:t>
            </w:r>
          </w:p>
          <w:p w14:paraId="3E7FD501" w14:textId="0CAC3C5D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Génial, vous avez visité beaucoup d'endroits cette semaine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Maintenant, nous allons lire un livre. »</w:t>
            </w:r>
          </w:p>
          <w:p w14:paraId="491B4AE0" w14:textId="77777777" w:rsidR="00B548AD" w:rsidRPr="0033184A" w:rsidRDefault="00B548AD" w:rsidP="00B934D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 xml:space="preserve">Choose a book that involves choices consumers make such as </w:t>
            </w:r>
            <w:r w:rsidRPr="0033184A">
              <w:rPr>
                <w:rFonts w:ascii="Calibri" w:hAnsi="Calibri"/>
                <w:i/>
                <w:sz w:val="20"/>
                <w:szCs w:val="20"/>
                <w:lang w:val="en-US"/>
              </w:rPr>
              <w:t>A New Coat for Anna</w:t>
            </w: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 xml:space="preserve"> or </w:t>
            </w:r>
            <w:r w:rsidRPr="0033184A">
              <w:rPr>
                <w:rFonts w:ascii="Calibri" w:hAnsi="Calibri"/>
                <w:i/>
                <w:sz w:val="20"/>
                <w:szCs w:val="20"/>
                <w:lang w:val="en-US"/>
              </w:rPr>
              <w:t>A Chair for Mother.</w:t>
            </w:r>
          </w:p>
          <w:p w14:paraId="3714401A" w14:textId="46B989D2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En lisant le livre avez-vous remar</w:t>
            </w:r>
            <w:r w:rsidR="00453829">
              <w:rPr>
                <w:rFonts w:ascii="Calibri" w:hAnsi="Calibri"/>
                <w:b/>
                <w:sz w:val="20"/>
                <w:szCs w:val="20"/>
              </w:rPr>
              <w:t xml:space="preserve">qué tous les choix que devaient faire </w:t>
            </w:r>
            <w:r>
              <w:rPr>
                <w:rFonts w:ascii="Calibri" w:hAnsi="Calibri"/>
                <w:b/>
                <w:sz w:val="20"/>
                <w:szCs w:val="20"/>
              </w:rPr>
              <w:t>les consommateurs ?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1EEBFF49" w14:textId="44A25BC2" w:rsidR="00B548AD" w:rsidRPr="00B934DF" w:rsidRDefault="00B548AD" w:rsidP="000F4A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B934DF">
              <w:rPr>
                <w:rFonts w:ascii="Calibri" w:hAnsi="Calibri"/>
                <w:sz w:val="20"/>
                <w:szCs w:val="20"/>
              </w:rPr>
              <w:t>S</w:t>
            </w:r>
            <w:r w:rsidR="00267217" w:rsidRPr="00B934DF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oui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>”</w:t>
            </w:r>
          </w:p>
          <w:p w14:paraId="5EAD6531" w14:textId="58ECF99F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94126A">
              <w:rPr>
                <w:rFonts w:ascii="Calibri" w:hAnsi="Calibri"/>
                <w:b/>
                <w:sz w:val="20"/>
                <w:szCs w:val="20"/>
              </w:rPr>
              <w:t>Quels ont été les choix ?  Dites</w:t>
            </w:r>
            <w:r w:rsidR="005B150A">
              <w:rPr>
                <w:rFonts w:ascii="Calibri" w:hAnsi="Calibri"/>
                <w:b/>
                <w:sz w:val="20"/>
                <w:szCs w:val="20"/>
              </w:rPr>
              <w:t>: « Il</w:t>
            </w:r>
            <w:r>
              <w:rPr>
                <w:rFonts w:ascii="Calibri" w:hAnsi="Calibri"/>
                <w:b/>
                <w:sz w:val="20"/>
                <w:szCs w:val="20"/>
              </w:rPr>
              <w:t>s ont choisi ___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’.”</w:t>
            </w:r>
          </w:p>
          <w:p w14:paraId="3D0FE231" w14:textId="77AFCC9A" w:rsidR="00B548AD" w:rsidRPr="00B934DF" w:rsidRDefault="00B548AD" w:rsidP="000F4A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B934DF">
              <w:rPr>
                <w:rFonts w:ascii="Calibri" w:hAnsi="Calibri"/>
                <w:sz w:val="20"/>
                <w:szCs w:val="20"/>
              </w:rPr>
              <w:t>S</w:t>
            </w:r>
            <w:r w:rsidR="00267217" w:rsidRPr="00B934DF">
              <w:rPr>
                <w:rFonts w:ascii="Calibri" w:hAnsi="Calibri"/>
                <w:sz w:val="20"/>
                <w:szCs w:val="20"/>
              </w:rPr>
              <w:t>: “</w:t>
            </w:r>
            <w:r w:rsidR="00453829">
              <w:rPr>
                <w:rFonts w:ascii="Calibri" w:hAnsi="Calibri"/>
                <w:i/>
                <w:sz w:val="20"/>
                <w:szCs w:val="20"/>
              </w:rPr>
              <w:t>I</w:t>
            </w:r>
            <w:r>
              <w:rPr>
                <w:rFonts w:ascii="Calibri" w:hAnsi="Calibri"/>
                <w:i/>
                <w:sz w:val="20"/>
                <w:szCs w:val="20"/>
              </w:rPr>
              <w:t>ls ont choisi ce qu'il faut acheter</w:t>
            </w:r>
            <w:r w:rsidR="00453829">
              <w:rPr>
                <w:rFonts w:ascii="Calibri" w:hAnsi="Calibri"/>
                <w:i/>
                <w:sz w:val="20"/>
                <w:szCs w:val="20"/>
              </w:rPr>
              <w:t>.</w:t>
            </w:r>
            <w:r>
              <w:rPr>
                <w:rFonts w:ascii="Calibri" w:hAnsi="Calibri"/>
                <w:i/>
                <w:sz w:val="20"/>
                <w:szCs w:val="20"/>
              </w:rPr>
              <w:t>” ou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 xml:space="preserve"> “</w:t>
            </w:r>
            <w:r w:rsidR="00453829">
              <w:rPr>
                <w:rFonts w:ascii="Calibri" w:hAnsi="Calibri"/>
                <w:i/>
                <w:sz w:val="20"/>
                <w:szCs w:val="20"/>
              </w:rPr>
              <w:t>I</w:t>
            </w:r>
            <w:r>
              <w:rPr>
                <w:rFonts w:ascii="Calibri" w:hAnsi="Calibri"/>
                <w:i/>
                <w:sz w:val="20"/>
                <w:szCs w:val="20"/>
              </w:rPr>
              <w:t>ls ont choisi combien dépenser</w:t>
            </w:r>
            <w:r w:rsidR="00453829">
              <w:rPr>
                <w:rFonts w:ascii="Calibri" w:hAnsi="Calibri"/>
                <w:i/>
                <w:sz w:val="20"/>
                <w:szCs w:val="20"/>
              </w:rPr>
              <w:t>.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 xml:space="preserve">” </w:t>
            </w:r>
            <w:r>
              <w:rPr>
                <w:rFonts w:ascii="Calibri" w:hAnsi="Calibri"/>
                <w:i/>
                <w:sz w:val="20"/>
                <w:szCs w:val="20"/>
              </w:rPr>
              <w:t>ou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i/>
                <w:sz w:val="20"/>
                <w:szCs w:val="20"/>
              </w:rPr>
              <w:t>Ils choisi d’économiser de l’argent</w:t>
            </w:r>
            <w:r w:rsidR="00453829">
              <w:rPr>
                <w:rFonts w:ascii="Calibri" w:hAnsi="Calibri"/>
                <w:i/>
                <w:sz w:val="20"/>
                <w:szCs w:val="20"/>
              </w:rPr>
              <w:t>.</w:t>
            </w:r>
            <w:r>
              <w:rPr>
                <w:rFonts w:ascii="Calibri" w:hAnsi="Calibri"/>
                <w:i/>
                <w:sz w:val="20"/>
                <w:szCs w:val="20"/>
              </w:rPr>
              <w:t>” ou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 xml:space="preserve"> “</w:t>
            </w:r>
            <w:r w:rsidR="00453829">
              <w:rPr>
                <w:rFonts w:ascii="Calibri" w:hAnsi="Calibri"/>
                <w:i/>
                <w:sz w:val="20"/>
                <w:szCs w:val="20"/>
              </w:rPr>
              <w:t>I</w:t>
            </w:r>
            <w:r>
              <w:rPr>
                <w:rFonts w:ascii="Calibri" w:hAnsi="Calibri"/>
                <w:i/>
                <w:sz w:val="20"/>
                <w:szCs w:val="20"/>
              </w:rPr>
              <w:t>ls ont choisi de dépenser de l'argent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25654007" w14:textId="49EB466A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Oui, lorsque nous allons faire les magasins</w:t>
            </w:r>
            <w:r w:rsidR="00453829"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il faut faire beaucoup de choix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 w:rsidR="0094126A">
              <w:rPr>
                <w:rFonts w:ascii="Calibri" w:hAnsi="Calibri"/>
                <w:b/>
                <w:sz w:val="20"/>
                <w:szCs w:val="20"/>
              </w:rPr>
              <w:t xml:space="preserve">Dites à votre voisin </w:t>
            </w:r>
            <w:r>
              <w:rPr>
                <w:rFonts w:ascii="Calibri" w:hAnsi="Calibri"/>
                <w:b/>
                <w:sz w:val="20"/>
                <w:szCs w:val="20"/>
              </w:rPr>
              <w:t>un exemple de choix fait dans l'histo</w:t>
            </w:r>
            <w:r w:rsidR="0094126A">
              <w:rPr>
                <w:rFonts w:ascii="Calibri" w:hAnsi="Calibri"/>
                <w:b/>
                <w:sz w:val="20"/>
                <w:szCs w:val="20"/>
              </w:rPr>
              <w:t>ire.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3856184C" w14:textId="77777777" w:rsidR="00B548AD" w:rsidRPr="0033184A" w:rsidRDefault="00B548AD" w:rsidP="000F4ABE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33184A">
              <w:rPr>
                <w:rFonts w:ascii="Calibri" w:hAnsi="Calibri"/>
                <w:i/>
                <w:sz w:val="20"/>
                <w:szCs w:val="20"/>
                <w:lang w:val="en-US"/>
              </w:rPr>
              <w:t>will tell their neighbor one example from the story.</w:t>
            </w:r>
          </w:p>
          <w:p w14:paraId="59EEE796" w14:textId="77777777" w:rsidR="00B548AD" w:rsidRPr="0033184A" w:rsidRDefault="00B548AD" w:rsidP="000F4ABE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</w:p>
          <w:p w14:paraId="3D374660" w14:textId="77777777" w:rsidR="00B548AD" w:rsidRPr="00B934DF" w:rsidRDefault="00B548AD" w:rsidP="000F4ABE">
            <w:pPr>
              <w:rPr>
                <w:rFonts w:ascii="Calibri" w:hAnsi="Calibri"/>
                <w:sz w:val="20"/>
                <w:szCs w:val="20"/>
              </w:rPr>
            </w:pPr>
            <w:r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>Closing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:  (3 minutes)</w:t>
            </w:r>
          </w:p>
          <w:p w14:paraId="0C93A566" w14:textId="2FA680D3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Pour finir aujourd'hui nous allons revoir le voc</w:t>
            </w:r>
            <w:r w:rsidR="00453829">
              <w:rPr>
                <w:rFonts w:ascii="Calibri" w:hAnsi="Calibri"/>
                <w:b/>
                <w:sz w:val="20"/>
                <w:szCs w:val="20"/>
              </w:rPr>
              <w:t>abulaire, et puis je vais vous donne</w:t>
            </w:r>
            <w:r w:rsidR="0094126A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vos devoirs!"</w:t>
            </w:r>
          </w:p>
          <w:p w14:paraId="173CE956" w14:textId="66A5D5BC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453829">
              <w:rPr>
                <w:rFonts w:ascii="Calibri" w:hAnsi="Calibri"/>
                <w:b/>
                <w:sz w:val="20"/>
                <w:szCs w:val="20"/>
              </w:rPr>
              <w:t xml:space="preserve">Je vais vous donner </w:t>
            </w:r>
            <w:r>
              <w:rPr>
                <w:rFonts w:ascii="Calibri" w:hAnsi="Calibri"/>
                <w:b/>
                <w:sz w:val="20"/>
                <w:szCs w:val="20"/>
              </w:rPr>
              <w:t>un mot, et je veux que vous</w:t>
            </w:r>
            <w:r w:rsidR="005B150A">
              <w:rPr>
                <w:rFonts w:ascii="Calibri" w:hAnsi="Calibri"/>
                <w:b/>
                <w:sz w:val="20"/>
                <w:szCs w:val="20"/>
              </w:rPr>
              <w:t xml:space="preserve"> disiez à votre voisin le plus </w:t>
            </w:r>
            <w:r>
              <w:rPr>
                <w:rFonts w:ascii="Calibri" w:hAnsi="Calibri"/>
                <w:b/>
                <w:sz w:val="20"/>
                <w:szCs w:val="20"/>
              </w:rPr>
              <w:t>proche ce que cela signifie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16D05353" w14:textId="608A4336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T:  “</w:t>
            </w:r>
            <w:r w:rsidR="005B150A">
              <w:rPr>
                <w:rFonts w:ascii="Calibri" w:hAnsi="Calibri"/>
                <w:b/>
                <w:sz w:val="20"/>
                <w:szCs w:val="20"/>
              </w:rPr>
              <w:t>D</w:t>
            </w:r>
            <w:r>
              <w:rPr>
                <w:rFonts w:ascii="Calibri" w:hAnsi="Calibri"/>
                <w:b/>
                <w:sz w:val="20"/>
                <w:szCs w:val="20"/>
              </w:rPr>
              <w:t>es BIENS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51194AC7" w14:textId="01FC13C3" w:rsidR="00B548AD" w:rsidRPr="00B934DF" w:rsidRDefault="00B548AD" w:rsidP="000F4A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B934DF">
              <w:rPr>
                <w:rFonts w:ascii="Calibri" w:hAnsi="Calibri"/>
                <w:sz w:val="20"/>
                <w:szCs w:val="20"/>
              </w:rPr>
              <w:t>S</w:t>
            </w:r>
            <w:r w:rsidR="00267217" w:rsidRPr="00B934DF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d</w:t>
            </w:r>
            <w:r w:rsidRPr="00190161">
              <w:rPr>
                <w:rFonts w:ascii="Calibri" w:hAnsi="Calibri"/>
                <w:i/>
                <w:sz w:val="20"/>
                <w:szCs w:val="20"/>
              </w:rPr>
              <w:t>es choses à acheter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525693E7" w14:textId="064B2A40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Les Biens ce  sont les choses que nous achetons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5E74D610" w14:textId="05019BBB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94126A">
              <w:rPr>
                <w:rFonts w:ascii="Calibri" w:hAnsi="Calibri"/>
                <w:b/>
                <w:sz w:val="20"/>
                <w:szCs w:val="20"/>
              </w:rPr>
              <w:t xml:space="preserve">Les Services ? Dites </w:t>
            </w:r>
            <w:r>
              <w:rPr>
                <w:rFonts w:ascii="Calibri" w:hAnsi="Calibri"/>
                <w:b/>
                <w:sz w:val="20"/>
                <w:szCs w:val="20"/>
              </w:rPr>
              <w:t>à votre voisin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43451926" w14:textId="472C3486" w:rsidR="00B548AD" w:rsidRPr="00B934DF" w:rsidRDefault="00B548AD" w:rsidP="000F4A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B934DF">
              <w:rPr>
                <w:rFonts w:ascii="Calibri" w:hAnsi="Calibri"/>
                <w:sz w:val="20"/>
                <w:szCs w:val="20"/>
              </w:rPr>
              <w:t>S</w:t>
            </w:r>
            <w:r w:rsidR="00267217" w:rsidRPr="00B934DF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les choses que les gens font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4CE2B1E0" w14:textId="29058FAE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Les Services ce sont les choses que les gens font et pour lesquelles ils sont payés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FCECDDF" w14:textId="3EAD7747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Producteur ?  Dites-le à votre voisin. »</w:t>
            </w:r>
          </w:p>
          <w:p w14:paraId="2BBCA247" w14:textId="7D66063F" w:rsidR="00B548AD" w:rsidRPr="00B934DF" w:rsidRDefault="00B548AD" w:rsidP="000F4A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B934DF">
              <w:rPr>
                <w:rFonts w:ascii="Calibri" w:hAnsi="Calibri"/>
                <w:sz w:val="20"/>
                <w:szCs w:val="20"/>
              </w:rPr>
              <w:t>S</w:t>
            </w:r>
            <w:r w:rsidR="00267217" w:rsidRPr="00B934DF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C’est celui qui fait des choses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7EAA5575" w14:textId="08B9C4C7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9309A0">
              <w:rPr>
                <w:rFonts w:ascii="Calibri" w:hAnsi="Calibri"/>
                <w:b/>
                <w:sz w:val="20"/>
                <w:szCs w:val="20"/>
              </w:rPr>
              <w:t>Qui sont les producteur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679D5746" w14:textId="06455C98" w:rsidR="00B548AD" w:rsidRPr="00B934DF" w:rsidRDefault="00B548AD" w:rsidP="000F4A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B934DF">
              <w:rPr>
                <w:rFonts w:ascii="Calibri" w:hAnsi="Calibri"/>
                <w:sz w:val="20"/>
                <w:szCs w:val="20"/>
              </w:rPr>
              <w:t>S</w:t>
            </w:r>
            <w:r w:rsidR="00267217" w:rsidRPr="00B934DF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Ce sont les gens qui fabriquent des choses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1A29F651" w14:textId="0079ACFD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94126A">
              <w:rPr>
                <w:rFonts w:ascii="Calibri" w:hAnsi="Calibri"/>
                <w:b/>
                <w:sz w:val="20"/>
                <w:szCs w:val="20"/>
              </w:rPr>
              <w:t>Très b</w:t>
            </w:r>
            <w:r>
              <w:rPr>
                <w:rFonts w:ascii="Calibri" w:hAnsi="Calibri"/>
                <w:b/>
                <w:sz w:val="20"/>
                <w:szCs w:val="20"/>
              </w:rPr>
              <w:t>ien!  Dernier mo</w:t>
            </w:r>
            <w:r w:rsidR="0094126A">
              <w:rPr>
                <w:rFonts w:ascii="Calibri" w:hAnsi="Calibri"/>
                <w:b/>
                <w:sz w:val="20"/>
                <w:szCs w:val="20"/>
              </w:rPr>
              <w:t>t, les consommateurs ?  Dites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à votre voisin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56DB4BC1" w14:textId="04963C11" w:rsidR="00B548AD" w:rsidRPr="00B934DF" w:rsidRDefault="00B548AD" w:rsidP="000F4A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B934DF">
              <w:rPr>
                <w:rFonts w:ascii="Calibri" w:hAnsi="Calibri"/>
                <w:sz w:val="20"/>
                <w:szCs w:val="20"/>
              </w:rPr>
              <w:t>S</w:t>
            </w:r>
            <w:r w:rsidR="00267217" w:rsidRPr="00B934DF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les gens qui achètent des choses</w:t>
            </w:r>
            <w:r w:rsidRPr="00B934DF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35F60C25" w14:textId="7D89BD79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Les consommateurs sont les personnes qui achètent des choses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3B3CC9E6" w14:textId="5642967D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267217" w:rsidRPr="00B934DF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Bien joué!  Maintenant à vos devoirs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En rentrant à la maison demandez à 2 adultes de vous parler de leur profession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Puis déterminez si dans leur travail ils produisent des biens ou des services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Demain, nous ferons un tableau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</w:tc>
      </w:tr>
      <w:tr w:rsidR="00B548AD" w:rsidRPr="00B934DF" w14:paraId="1EFD4954" w14:textId="77777777" w:rsidTr="00B934DF">
        <w:tc>
          <w:tcPr>
            <w:tcW w:w="10998" w:type="dxa"/>
            <w:gridSpan w:val="5"/>
            <w:shd w:val="clear" w:color="auto" w:fill="CCFFCC"/>
          </w:tcPr>
          <w:p w14:paraId="599407D5" w14:textId="77777777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lastRenderedPageBreak/>
              <w:t>Assessment</w:t>
            </w:r>
            <w:r w:rsidRPr="00B934DF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B548AD" w:rsidRPr="0033184A" w14:paraId="7F6BD2E6" w14:textId="77777777" w:rsidTr="00B934DF">
        <w:tc>
          <w:tcPr>
            <w:tcW w:w="10998" w:type="dxa"/>
            <w:gridSpan w:val="5"/>
          </w:tcPr>
          <w:p w14:paraId="75F2D1E9" w14:textId="77777777" w:rsidR="00B548AD" w:rsidRPr="0033184A" w:rsidRDefault="00B548AD" w:rsidP="000F4ABE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3184A">
              <w:rPr>
                <w:rFonts w:ascii="Calibri" w:hAnsi="Calibri"/>
                <w:b/>
                <w:sz w:val="20"/>
                <w:szCs w:val="20"/>
                <w:lang w:val="en-US"/>
              </w:rPr>
              <w:t>HOMEWORK:  Interview 2 adults about their jobs and determine if they produce goods or services.</w:t>
            </w:r>
          </w:p>
        </w:tc>
      </w:tr>
      <w:tr w:rsidR="00B548AD" w:rsidRPr="00B934DF" w14:paraId="599ECE6A" w14:textId="77777777" w:rsidTr="00B934DF">
        <w:tc>
          <w:tcPr>
            <w:tcW w:w="10998" w:type="dxa"/>
            <w:gridSpan w:val="5"/>
            <w:shd w:val="clear" w:color="auto" w:fill="CCFFCC"/>
          </w:tcPr>
          <w:p w14:paraId="6686BA1D" w14:textId="77777777" w:rsidR="00B548AD" w:rsidRPr="00B934DF" w:rsidRDefault="00B548AD" w:rsidP="000F4A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4DF">
              <w:rPr>
                <w:rFonts w:ascii="Calibri" w:hAnsi="Calibri"/>
                <w:b/>
                <w:sz w:val="20"/>
                <w:szCs w:val="20"/>
              </w:rPr>
              <w:t>Extra Ideas:</w:t>
            </w:r>
          </w:p>
        </w:tc>
      </w:tr>
      <w:tr w:rsidR="00B548AD" w:rsidRPr="00B934DF" w14:paraId="06F3099A" w14:textId="77777777" w:rsidTr="00B934DF">
        <w:tc>
          <w:tcPr>
            <w:tcW w:w="10998" w:type="dxa"/>
            <w:gridSpan w:val="5"/>
          </w:tcPr>
          <w:p w14:paraId="3C619738" w14:textId="77777777" w:rsidR="00B548AD" w:rsidRPr="00B934DF" w:rsidRDefault="00B548AD" w:rsidP="000F4AB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C40CA6" w14:textId="77777777" w:rsidR="00B548AD" w:rsidRPr="00DB46D0" w:rsidRDefault="00B548AD" w:rsidP="000F4ABE">
      <w:pPr>
        <w:rPr>
          <w:rFonts w:ascii="Calibri" w:hAnsi="Calibri"/>
          <w:sz w:val="20"/>
          <w:szCs w:val="20"/>
        </w:rPr>
      </w:pPr>
    </w:p>
    <w:sectPr w:rsidR="00B548AD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ED2C7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BA0F93"/>
    <w:multiLevelType w:val="hybridMultilevel"/>
    <w:tmpl w:val="732A7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6A41E3"/>
    <w:multiLevelType w:val="hybridMultilevel"/>
    <w:tmpl w:val="E1421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1CC"/>
    <w:rsid w:val="0003446E"/>
    <w:rsid w:val="000A7991"/>
    <w:rsid w:val="000F4ABE"/>
    <w:rsid w:val="001306A1"/>
    <w:rsid w:val="00161C7D"/>
    <w:rsid w:val="00190161"/>
    <w:rsid w:val="001B446F"/>
    <w:rsid w:val="00251485"/>
    <w:rsid w:val="00267217"/>
    <w:rsid w:val="00270AC0"/>
    <w:rsid w:val="0033184A"/>
    <w:rsid w:val="003377CF"/>
    <w:rsid w:val="004251CC"/>
    <w:rsid w:val="00453829"/>
    <w:rsid w:val="00475BDA"/>
    <w:rsid w:val="00485F1C"/>
    <w:rsid w:val="004F7084"/>
    <w:rsid w:val="00514505"/>
    <w:rsid w:val="005149F0"/>
    <w:rsid w:val="00527040"/>
    <w:rsid w:val="005B150A"/>
    <w:rsid w:val="005C680E"/>
    <w:rsid w:val="00622460"/>
    <w:rsid w:val="00625A46"/>
    <w:rsid w:val="0063702E"/>
    <w:rsid w:val="00677E8C"/>
    <w:rsid w:val="0069508E"/>
    <w:rsid w:val="006C461B"/>
    <w:rsid w:val="006D26DB"/>
    <w:rsid w:val="006D75D9"/>
    <w:rsid w:val="007067F4"/>
    <w:rsid w:val="00736C11"/>
    <w:rsid w:val="0075143F"/>
    <w:rsid w:val="00770872"/>
    <w:rsid w:val="007C270F"/>
    <w:rsid w:val="007F4004"/>
    <w:rsid w:val="007F5C64"/>
    <w:rsid w:val="00826FC4"/>
    <w:rsid w:val="008C7490"/>
    <w:rsid w:val="008F6714"/>
    <w:rsid w:val="009309A0"/>
    <w:rsid w:val="0094126A"/>
    <w:rsid w:val="009735D5"/>
    <w:rsid w:val="009A62E2"/>
    <w:rsid w:val="009C0981"/>
    <w:rsid w:val="009F65EE"/>
    <w:rsid w:val="00A04E24"/>
    <w:rsid w:val="00A55CCE"/>
    <w:rsid w:val="00AD7C23"/>
    <w:rsid w:val="00B548AD"/>
    <w:rsid w:val="00B629A0"/>
    <w:rsid w:val="00B934DF"/>
    <w:rsid w:val="00BF0C53"/>
    <w:rsid w:val="00BF7AB0"/>
    <w:rsid w:val="00C8130F"/>
    <w:rsid w:val="00CF6A48"/>
    <w:rsid w:val="00D309AD"/>
    <w:rsid w:val="00DB46D0"/>
    <w:rsid w:val="00DC3423"/>
    <w:rsid w:val="00DE31C6"/>
    <w:rsid w:val="00DE663B"/>
    <w:rsid w:val="00DF3BE0"/>
    <w:rsid w:val="00E448A6"/>
    <w:rsid w:val="00F5570E"/>
    <w:rsid w:val="00F73465"/>
    <w:rsid w:val="00F806EA"/>
    <w:rsid w:val="00FA0582"/>
    <w:rsid w:val="00FE6C3A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54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4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1004</Words>
  <Characters>5727</Characters>
  <Application>Microsoft Macintosh Word</Application>
  <DocSecurity>0</DocSecurity>
  <Lines>47</Lines>
  <Paragraphs>13</Paragraphs>
  <ScaleCrop>false</ScaleCrop>
  <Company>Spring Lane Elementary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</dc:title>
  <dc:subject/>
  <dc:creator>Tessa Dahl</dc:creator>
  <cp:keywords/>
  <dc:description/>
  <cp:lastModifiedBy>Kaye Murdock</cp:lastModifiedBy>
  <cp:revision>3</cp:revision>
  <dcterms:created xsi:type="dcterms:W3CDTF">2013-02-24T20:33:00Z</dcterms:created>
  <dcterms:modified xsi:type="dcterms:W3CDTF">2013-02-27T02:30:00Z</dcterms:modified>
</cp:coreProperties>
</file>