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Look w:val="04A0"/>
      </w:tblPr>
      <w:tblGrid>
        <w:gridCol w:w="1506"/>
        <w:gridCol w:w="4092"/>
        <w:gridCol w:w="2160"/>
        <w:gridCol w:w="3330"/>
      </w:tblGrid>
      <w:tr w:rsidR="00D20FFB" w:rsidRPr="00C04745" w:rsidTr="00772786">
        <w:tc>
          <w:tcPr>
            <w:tcW w:w="1506" w:type="dxa"/>
            <w:shd w:val="clear" w:color="auto" w:fill="CCFFCC"/>
          </w:tcPr>
          <w:p w:rsidR="00D20FFB" w:rsidRPr="00C04745" w:rsidRDefault="00D20FFB" w:rsidP="00772786">
            <w:pPr>
              <w:rPr>
                <w:rFonts w:asciiTheme="majorHAnsi" w:hAnsiTheme="majorHAnsi"/>
                <w:b/>
                <w:sz w:val="20"/>
                <w:szCs w:val="20"/>
                <w:lang w:val="fr-FR"/>
              </w:rPr>
            </w:pPr>
            <w:r w:rsidRPr="00C04745">
              <w:rPr>
                <w:rFonts w:asciiTheme="majorHAnsi" w:hAnsiTheme="majorHAnsi"/>
                <w:b/>
                <w:sz w:val="20"/>
                <w:szCs w:val="20"/>
                <w:lang w:val="fr-FR"/>
              </w:rPr>
              <w:t>Grade  3rd</w:t>
            </w:r>
          </w:p>
        </w:tc>
        <w:tc>
          <w:tcPr>
            <w:tcW w:w="6252" w:type="dxa"/>
            <w:gridSpan w:val="2"/>
            <w:shd w:val="clear" w:color="auto" w:fill="CCFFCC"/>
          </w:tcPr>
          <w:p w:rsidR="00D20FFB" w:rsidRPr="00C04745" w:rsidRDefault="00D20FFB" w:rsidP="00772786">
            <w:pPr>
              <w:jc w:val="center"/>
              <w:rPr>
                <w:rFonts w:asciiTheme="majorHAnsi" w:hAnsiTheme="majorHAnsi"/>
                <w:b/>
                <w:sz w:val="20"/>
                <w:szCs w:val="20"/>
                <w:lang w:val="fr-FR"/>
              </w:rPr>
            </w:pPr>
            <w:proofErr w:type="spellStart"/>
            <w:r w:rsidRPr="00C04745">
              <w:rPr>
                <w:rFonts w:asciiTheme="majorHAnsi" w:hAnsiTheme="majorHAnsi"/>
                <w:b/>
                <w:sz w:val="20"/>
                <w:szCs w:val="20"/>
                <w:lang w:val="fr-FR"/>
              </w:rPr>
              <w:t>Lesson</w:t>
            </w:r>
            <w:proofErr w:type="spellEnd"/>
            <w:r w:rsidRPr="00C04745">
              <w:rPr>
                <w:rFonts w:asciiTheme="majorHAnsi" w:hAnsiTheme="majorHAnsi"/>
                <w:b/>
                <w:sz w:val="20"/>
                <w:szCs w:val="20"/>
                <w:lang w:val="fr-FR"/>
              </w:rPr>
              <w:t xml:space="preserve">:  </w:t>
            </w:r>
          </w:p>
          <w:p w:rsidR="00D20FFB" w:rsidRPr="00C04745" w:rsidRDefault="00D20FFB" w:rsidP="00772786">
            <w:pPr>
              <w:jc w:val="center"/>
              <w:rPr>
                <w:rFonts w:asciiTheme="majorHAnsi" w:hAnsiTheme="majorHAnsi"/>
                <w:b/>
                <w:sz w:val="20"/>
                <w:szCs w:val="20"/>
                <w:lang w:val="fr-FR"/>
              </w:rPr>
            </w:pPr>
            <w:r w:rsidRPr="00C04745">
              <w:rPr>
                <w:rFonts w:asciiTheme="majorHAnsi" w:hAnsiTheme="majorHAnsi"/>
                <w:b/>
                <w:sz w:val="20"/>
                <w:szCs w:val="20"/>
                <w:lang w:val="fr-FR"/>
              </w:rPr>
              <w:t>Habitat: Small Environment-2</w:t>
            </w:r>
          </w:p>
        </w:tc>
        <w:tc>
          <w:tcPr>
            <w:tcW w:w="3330" w:type="dxa"/>
            <w:shd w:val="clear" w:color="auto" w:fill="CCFFCC"/>
          </w:tcPr>
          <w:p w:rsidR="00D20FFB" w:rsidRPr="00C04745" w:rsidRDefault="00D20FFB" w:rsidP="00772786">
            <w:pPr>
              <w:rPr>
                <w:rFonts w:asciiTheme="majorHAnsi" w:hAnsiTheme="majorHAnsi"/>
                <w:sz w:val="20"/>
                <w:szCs w:val="20"/>
                <w:lang w:val="fr-FR"/>
              </w:rPr>
            </w:pPr>
            <w:r w:rsidRPr="00C04745">
              <w:rPr>
                <w:rFonts w:asciiTheme="majorHAnsi" w:hAnsiTheme="majorHAnsi"/>
                <w:sz w:val="20"/>
                <w:szCs w:val="20"/>
                <w:lang w:val="fr-FR"/>
              </w:rPr>
              <w:t xml:space="preserve">Reference to English Interconnections </w:t>
            </w:r>
            <w:proofErr w:type="spellStart"/>
            <w:r w:rsidRPr="00C04745">
              <w:rPr>
                <w:rFonts w:asciiTheme="majorHAnsi" w:hAnsiTheme="majorHAnsi"/>
                <w:sz w:val="20"/>
                <w:szCs w:val="20"/>
                <w:lang w:val="fr-FR"/>
              </w:rPr>
              <w:t>Lesson</w:t>
            </w:r>
            <w:proofErr w:type="spellEnd"/>
          </w:p>
          <w:p w:rsidR="00D20FFB" w:rsidRPr="00C04745" w:rsidRDefault="00D20FFB" w:rsidP="00772786">
            <w:pPr>
              <w:rPr>
                <w:rFonts w:asciiTheme="majorHAnsi" w:hAnsiTheme="majorHAnsi"/>
                <w:sz w:val="20"/>
                <w:szCs w:val="20"/>
                <w:lang w:val="fr-FR"/>
              </w:rPr>
            </w:pPr>
            <w:r w:rsidRPr="00C04745">
              <w:rPr>
                <w:rFonts w:asciiTheme="majorHAnsi" w:hAnsiTheme="majorHAnsi"/>
                <w:color w:val="FF0000"/>
                <w:sz w:val="20"/>
                <w:szCs w:val="20"/>
                <w:lang w:val="fr-FR"/>
              </w:rPr>
              <w:t>Habitat</w:t>
            </w:r>
            <w:proofErr w:type="gramStart"/>
            <w:r w:rsidRPr="00C04745">
              <w:rPr>
                <w:rFonts w:asciiTheme="majorHAnsi" w:hAnsiTheme="majorHAnsi"/>
                <w:color w:val="FF0000"/>
                <w:sz w:val="20"/>
                <w:szCs w:val="20"/>
                <w:lang w:val="fr-FR"/>
              </w:rPr>
              <w:t>:  Small</w:t>
            </w:r>
            <w:proofErr w:type="gramEnd"/>
            <w:r w:rsidRPr="00C04745">
              <w:rPr>
                <w:rFonts w:asciiTheme="majorHAnsi" w:hAnsiTheme="majorHAnsi"/>
                <w:color w:val="FF0000"/>
                <w:sz w:val="20"/>
                <w:szCs w:val="20"/>
                <w:lang w:val="fr-FR"/>
              </w:rPr>
              <w:t xml:space="preserve"> </w:t>
            </w:r>
            <w:proofErr w:type="spellStart"/>
            <w:r w:rsidRPr="00C04745">
              <w:rPr>
                <w:rFonts w:asciiTheme="majorHAnsi" w:hAnsiTheme="majorHAnsi"/>
                <w:color w:val="FF0000"/>
                <w:sz w:val="20"/>
                <w:szCs w:val="20"/>
                <w:lang w:val="fr-FR"/>
              </w:rPr>
              <w:t>Environments</w:t>
            </w:r>
            <w:proofErr w:type="spellEnd"/>
            <w:r w:rsidRPr="00C04745">
              <w:rPr>
                <w:rFonts w:asciiTheme="majorHAnsi" w:hAnsiTheme="majorHAnsi"/>
                <w:color w:val="FF0000"/>
                <w:sz w:val="20"/>
                <w:szCs w:val="20"/>
                <w:lang w:val="fr-FR"/>
              </w:rPr>
              <w:t xml:space="preserve"> </w:t>
            </w:r>
            <w:proofErr w:type="spellStart"/>
            <w:r w:rsidRPr="00C04745">
              <w:rPr>
                <w:rFonts w:asciiTheme="majorHAnsi" w:hAnsiTheme="majorHAnsi"/>
                <w:sz w:val="20"/>
                <w:szCs w:val="20"/>
                <w:lang w:val="fr-FR"/>
              </w:rPr>
              <w:t>pg</w:t>
            </w:r>
            <w:proofErr w:type="spellEnd"/>
            <w:r w:rsidRPr="00C04745">
              <w:rPr>
                <w:rFonts w:asciiTheme="majorHAnsi" w:hAnsiTheme="majorHAnsi"/>
                <w:sz w:val="20"/>
                <w:szCs w:val="20"/>
                <w:lang w:val="fr-FR"/>
              </w:rPr>
              <w:t>. 42</w:t>
            </w:r>
          </w:p>
        </w:tc>
      </w:tr>
      <w:tr w:rsidR="00D20FFB" w:rsidRPr="00C04745" w:rsidTr="00772786">
        <w:tc>
          <w:tcPr>
            <w:tcW w:w="11088" w:type="dxa"/>
            <w:gridSpan w:val="4"/>
            <w:tcBorders>
              <w:bottom w:val="single" w:sz="4" w:space="0" w:color="auto"/>
            </w:tcBorders>
          </w:tcPr>
          <w:p w:rsidR="00D20FFB" w:rsidRPr="00AB3A33" w:rsidRDefault="00D20FFB" w:rsidP="00772786">
            <w:pPr>
              <w:rPr>
                <w:rFonts w:asciiTheme="majorHAnsi" w:hAnsiTheme="majorHAnsi"/>
                <w:b/>
                <w:sz w:val="20"/>
                <w:szCs w:val="20"/>
              </w:rPr>
            </w:pPr>
            <w:r w:rsidRPr="00AB3A33">
              <w:rPr>
                <w:rFonts w:asciiTheme="majorHAnsi" w:hAnsiTheme="majorHAnsi"/>
                <w:b/>
                <w:sz w:val="20"/>
                <w:szCs w:val="20"/>
              </w:rPr>
              <w:t xml:space="preserve">Science Standard(s):  Standard 2.2 </w:t>
            </w:r>
            <w:r w:rsidRPr="00AB3A33">
              <w:rPr>
                <w:rFonts w:asciiTheme="majorHAnsi" w:hAnsiTheme="majorHAnsi" w:cs="Geneva"/>
                <w:color w:val="262626"/>
                <w:sz w:val="20"/>
                <w:szCs w:val="20"/>
              </w:rPr>
              <w:t>Interrelationships:  Communities and their Environments</w:t>
            </w:r>
          </w:p>
        </w:tc>
      </w:tr>
      <w:tr w:rsidR="00D20FFB" w:rsidRPr="00C04745" w:rsidTr="00772786">
        <w:tc>
          <w:tcPr>
            <w:tcW w:w="5598" w:type="dxa"/>
            <w:gridSpan w:val="2"/>
            <w:shd w:val="clear" w:color="auto" w:fill="CCFFCC"/>
          </w:tcPr>
          <w:p w:rsidR="00D20FFB" w:rsidRPr="00C04745" w:rsidRDefault="00D20FFB" w:rsidP="00772786">
            <w:pPr>
              <w:rPr>
                <w:rFonts w:asciiTheme="majorHAnsi" w:hAnsiTheme="majorHAnsi"/>
                <w:b/>
                <w:sz w:val="20"/>
                <w:szCs w:val="20"/>
                <w:lang w:val="fr-FR"/>
              </w:rPr>
            </w:pPr>
            <w:r w:rsidRPr="00C04745">
              <w:rPr>
                <w:rFonts w:asciiTheme="majorHAnsi" w:hAnsiTheme="majorHAnsi"/>
                <w:b/>
                <w:sz w:val="20"/>
                <w:szCs w:val="20"/>
                <w:lang w:val="fr-FR"/>
              </w:rPr>
              <w:t xml:space="preserve">Content Objective(s): </w:t>
            </w:r>
          </w:p>
        </w:tc>
        <w:tc>
          <w:tcPr>
            <w:tcW w:w="5490" w:type="dxa"/>
            <w:gridSpan w:val="2"/>
            <w:shd w:val="clear" w:color="auto" w:fill="CCFFCC"/>
          </w:tcPr>
          <w:p w:rsidR="00D20FFB" w:rsidRPr="00C04745" w:rsidRDefault="00D20FFB" w:rsidP="00772786">
            <w:pPr>
              <w:rPr>
                <w:rFonts w:asciiTheme="majorHAnsi" w:hAnsiTheme="majorHAnsi"/>
                <w:b/>
                <w:sz w:val="20"/>
                <w:szCs w:val="20"/>
                <w:lang w:val="fr-FR"/>
              </w:rPr>
            </w:pPr>
            <w:proofErr w:type="spellStart"/>
            <w:r w:rsidRPr="00C04745">
              <w:rPr>
                <w:rFonts w:asciiTheme="majorHAnsi" w:hAnsiTheme="majorHAnsi"/>
                <w:b/>
                <w:sz w:val="20"/>
                <w:szCs w:val="20"/>
                <w:lang w:val="fr-FR"/>
              </w:rPr>
              <w:t>Language</w:t>
            </w:r>
            <w:proofErr w:type="spellEnd"/>
            <w:r w:rsidRPr="00C04745">
              <w:rPr>
                <w:rFonts w:asciiTheme="majorHAnsi" w:hAnsiTheme="majorHAnsi"/>
                <w:b/>
                <w:sz w:val="20"/>
                <w:szCs w:val="20"/>
                <w:lang w:val="fr-FR"/>
              </w:rPr>
              <w:t xml:space="preserve"> Objective(s):</w:t>
            </w:r>
          </w:p>
        </w:tc>
      </w:tr>
      <w:tr w:rsidR="00D20FFB" w:rsidRPr="00C04745" w:rsidTr="00772786">
        <w:tc>
          <w:tcPr>
            <w:tcW w:w="5598" w:type="dxa"/>
            <w:gridSpan w:val="2"/>
          </w:tcPr>
          <w:p w:rsidR="00D20FFB" w:rsidRPr="00AB3A33" w:rsidRDefault="00D20FFB" w:rsidP="00772786">
            <w:pPr>
              <w:rPr>
                <w:rFonts w:asciiTheme="majorHAnsi" w:hAnsiTheme="majorHAnsi"/>
                <w:sz w:val="20"/>
                <w:szCs w:val="20"/>
              </w:rPr>
            </w:pPr>
            <w:r w:rsidRPr="00AB3A33">
              <w:rPr>
                <w:rFonts w:asciiTheme="majorHAnsi" w:hAnsiTheme="majorHAnsi"/>
                <w:sz w:val="20"/>
                <w:szCs w:val="20"/>
              </w:rPr>
              <w:t>Students will identify living and non-living thing in a small environment and p</w:t>
            </w:r>
            <w:r w:rsidRPr="00AB3A33">
              <w:rPr>
                <w:rFonts w:asciiTheme="majorHAnsi" w:hAnsiTheme="majorHAnsi" w:cs="Geneva"/>
                <w:color w:val="262626"/>
                <w:sz w:val="20"/>
                <w:szCs w:val="20"/>
              </w:rPr>
              <w:t>redict the effects of changes in the environment (e.g., temperature, light, moisture) on a living organism.</w:t>
            </w:r>
          </w:p>
          <w:p w:rsidR="00D20FFB" w:rsidRPr="00AB3A33" w:rsidRDefault="00D20FFB" w:rsidP="00772786">
            <w:pPr>
              <w:rPr>
                <w:rFonts w:asciiTheme="majorHAnsi" w:hAnsiTheme="majorHAnsi"/>
                <w:sz w:val="20"/>
                <w:szCs w:val="20"/>
              </w:rPr>
            </w:pPr>
          </w:p>
          <w:p w:rsidR="00D20FFB" w:rsidRPr="00C04745" w:rsidRDefault="005054DF" w:rsidP="005054DF">
            <w:pPr>
              <w:rPr>
                <w:rFonts w:asciiTheme="majorHAnsi" w:hAnsiTheme="majorHAnsi"/>
                <w:b/>
                <w:i/>
                <w:sz w:val="20"/>
                <w:szCs w:val="20"/>
                <w:lang w:val="fr-FR"/>
              </w:rPr>
            </w:pPr>
            <w:r w:rsidRPr="00C04745">
              <w:rPr>
                <w:rFonts w:asciiTheme="majorHAnsi" w:hAnsiTheme="majorHAnsi"/>
                <w:b/>
                <w:i/>
                <w:sz w:val="20"/>
                <w:szCs w:val="20"/>
                <w:lang w:val="fr-FR"/>
              </w:rPr>
              <w:t>Je peux dire à mon partenaire si un objet est une chose vivante ou non-vivante. Je peux dire comment les changements dans l’environnement peuvent affecter les choses vivantes.</w:t>
            </w:r>
          </w:p>
        </w:tc>
        <w:tc>
          <w:tcPr>
            <w:tcW w:w="5490" w:type="dxa"/>
            <w:gridSpan w:val="2"/>
          </w:tcPr>
          <w:p w:rsidR="0081452D" w:rsidRPr="00AB3A33" w:rsidRDefault="0081452D" w:rsidP="0081452D">
            <w:pPr>
              <w:rPr>
                <w:rFonts w:asciiTheme="majorHAnsi" w:hAnsiTheme="majorHAnsi" w:cs="SimSun"/>
                <w:sz w:val="20"/>
                <w:szCs w:val="20"/>
                <w:lang w:eastAsia="zh-CN"/>
              </w:rPr>
            </w:pPr>
            <w:r w:rsidRPr="00AB3A33">
              <w:rPr>
                <w:rFonts w:asciiTheme="majorHAnsi" w:hAnsiTheme="majorHAnsi" w:cs="SimSun"/>
                <w:sz w:val="20"/>
                <w:szCs w:val="20"/>
                <w:lang w:eastAsia="zh-CN"/>
              </w:rPr>
              <w:t xml:space="preserve">Students will verbally identify living or non-living things in a group or with a partner.  Students will combine parts of “If… then…” statements to create a true statement about how changes in the environment affect living things.  </w:t>
            </w:r>
          </w:p>
          <w:p w:rsidR="0081452D" w:rsidRPr="00AB3A33" w:rsidRDefault="0081452D" w:rsidP="0081452D">
            <w:pPr>
              <w:rPr>
                <w:rFonts w:asciiTheme="majorHAnsi" w:hAnsiTheme="majorHAnsi" w:cs="SimSun"/>
                <w:sz w:val="20"/>
                <w:szCs w:val="20"/>
                <w:lang w:eastAsia="zh-CN"/>
              </w:rPr>
            </w:pPr>
          </w:p>
          <w:p w:rsidR="00D20FFB" w:rsidRPr="00C04745" w:rsidRDefault="005054DF" w:rsidP="005054DF">
            <w:pPr>
              <w:rPr>
                <w:rFonts w:asciiTheme="majorHAnsi" w:hAnsiTheme="majorHAnsi" w:cs="SimSun"/>
                <w:b/>
                <w:i/>
                <w:sz w:val="20"/>
                <w:szCs w:val="20"/>
                <w:lang w:val="fr-FR" w:eastAsia="zh-CN"/>
              </w:rPr>
            </w:pPr>
            <w:r w:rsidRPr="00C04745">
              <w:rPr>
                <w:rFonts w:asciiTheme="majorHAnsi" w:hAnsiTheme="majorHAnsi" w:cs="SimSun"/>
                <w:b/>
                <w:i/>
                <w:sz w:val="20"/>
                <w:szCs w:val="20"/>
                <w:lang w:val="fr-FR" w:eastAsia="zh-CN"/>
              </w:rPr>
              <w:t>Je peux dire à mon partenaire si un objet est une chose vivante ou non-vivante en utilisant une phrase complète. En groupe, je peux combiner des phrases pour faire une vraie phrase ‘Si…alors….’ Pour prédire les changements dans l’habitat.</w:t>
            </w:r>
          </w:p>
        </w:tc>
      </w:tr>
      <w:tr w:rsidR="00D20FFB" w:rsidRPr="00C04745" w:rsidTr="00772786">
        <w:tc>
          <w:tcPr>
            <w:tcW w:w="5598" w:type="dxa"/>
            <w:gridSpan w:val="2"/>
          </w:tcPr>
          <w:p w:rsidR="00D20FFB" w:rsidRPr="00AB3A33" w:rsidRDefault="00D20FFB" w:rsidP="00772786">
            <w:pPr>
              <w:rPr>
                <w:rFonts w:asciiTheme="majorHAnsi" w:hAnsiTheme="majorHAnsi"/>
                <w:b/>
                <w:sz w:val="20"/>
                <w:szCs w:val="20"/>
              </w:rPr>
            </w:pPr>
            <w:r w:rsidRPr="00AB3A33">
              <w:rPr>
                <w:rFonts w:asciiTheme="majorHAnsi" w:hAnsiTheme="majorHAnsi"/>
                <w:b/>
                <w:sz w:val="20"/>
                <w:szCs w:val="20"/>
              </w:rPr>
              <w:t xml:space="preserve">Essential Questions: </w:t>
            </w:r>
          </w:p>
          <w:p w:rsidR="00D20FFB" w:rsidRPr="00AB3A33" w:rsidRDefault="00D20FFB" w:rsidP="00772786">
            <w:pPr>
              <w:rPr>
                <w:rFonts w:asciiTheme="majorHAnsi" w:hAnsiTheme="majorHAnsi"/>
                <w:b/>
                <w:sz w:val="20"/>
                <w:szCs w:val="20"/>
              </w:rPr>
            </w:pPr>
            <w:r w:rsidRPr="00AB3A33">
              <w:rPr>
                <w:rFonts w:asciiTheme="majorHAnsi" w:hAnsiTheme="majorHAnsi"/>
                <w:sz w:val="20"/>
                <w:szCs w:val="20"/>
              </w:rPr>
              <w:t>How do living and non-living things adapt as the size of their environment grows?</w:t>
            </w:r>
          </w:p>
          <w:p w:rsidR="00D20FFB" w:rsidRPr="00AB3A33" w:rsidRDefault="00D20FFB" w:rsidP="00772786">
            <w:pPr>
              <w:rPr>
                <w:rFonts w:asciiTheme="majorHAnsi" w:hAnsiTheme="majorHAnsi"/>
                <w:b/>
                <w:sz w:val="20"/>
                <w:szCs w:val="20"/>
              </w:rPr>
            </w:pPr>
          </w:p>
        </w:tc>
        <w:tc>
          <w:tcPr>
            <w:tcW w:w="5490" w:type="dxa"/>
            <w:gridSpan w:val="2"/>
          </w:tcPr>
          <w:p w:rsidR="00C47710" w:rsidRPr="00C04745" w:rsidRDefault="00D0687E" w:rsidP="00D0687E">
            <w:pPr>
              <w:rPr>
                <w:rFonts w:asciiTheme="majorHAnsi" w:hAnsiTheme="majorHAnsi" w:cs="SimSun"/>
                <w:b/>
                <w:sz w:val="20"/>
                <w:szCs w:val="20"/>
                <w:lang w:val="fr-FR" w:eastAsia="zh-CN"/>
              </w:rPr>
            </w:pPr>
            <w:proofErr w:type="spellStart"/>
            <w:r w:rsidRPr="00C04745">
              <w:rPr>
                <w:rFonts w:asciiTheme="majorHAnsi" w:hAnsiTheme="majorHAnsi" w:cs="SimSun"/>
                <w:b/>
                <w:sz w:val="20"/>
                <w:szCs w:val="20"/>
                <w:lang w:val="fr-FR" w:eastAsia="zh-CN"/>
              </w:rPr>
              <w:t>A</w:t>
            </w:r>
            <w:r w:rsidR="00C47710" w:rsidRPr="00C04745">
              <w:rPr>
                <w:rFonts w:asciiTheme="majorHAnsi" w:hAnsiTheme="majorHAnsi" w:cs="SimSun"/>
                <w:b/>
                <w:sz w:val="20"/>
                <w:szCs w:val="20"/>
                <w:lang w:val="fr-FR" w:eastAsia="zh-CN"/>
              </w:rPr>
              <w:t>cademic</w:t>
            </w:r>
            <w:proofErr w:type="spellEnd"/>
            <w:r w:rsidR="00C47710" w:rsidRPr="00C04745">
              <w:rPr>
                <w:rFonts w:asciiTheme="majorHAnsi" w:hAnsiTheme="majorHAnsi" w:cs="SimSun"/>
                <w:b/>
                <w:sz w:val="20"/>
                <w:szCs w:val="20"/>
                <w:lang w:val="fr-FR" w:eastAsia="zh-CN"/>
              </w:rPr>
              <w:t xml:space="preserve"> </w:t>
            </w:r>
            <w:proofErr w:type="spellStart"/>
            <w:r w:rsidR="00C47710" w:rsidRPr="00C04745">
              <w:rPr>
                <w:rFonts w:asciiTheme="majorHAnsi" w:hAnsiTheme="majorHAnsi" w:cs="SimSun"/>
                <w:b/>
                <w:sz w:val="20"/>
                <w:szCs w:val="20"/>
                <w:lang w:val="fr-FR" w:eastAsia="zh-CN"/>
              </w:rPr>
              <w:t>Vocabulary</w:t>
            </w:r>
            <w:proofErr w:type="spellEnd"/>
            <w:r w:rsidRPr="00C04745">
              <w:rPr>
                <w:rFonts w:asciiTheme="majorHAnsi" w:hAnsiTheme="majorHAnsi" w:cs="SimSun"/>
                <w:b/>
                <w:sz w:val="20"/>
                <w:szCs w:val="20"/>
                <w:lang w:val="fr-FR" w:eastAsia="zh-CN"/>
              </w:rPr>
              <w:t xml:space="preserve">: </w:t>
            </w:r>
          </w:p>
          <w:p w:rsidR="00D0687E" w:rsidRPr="00C04745" w:rsidRDefault="00C47710" w:rsidP="00D0687E">
            <w:pPr>
              <w:rPr>
                <w:rFonts w:asciiTheme="majorHAnsi" w:hAnsiTheme="majorHAnsi"/>
                <w:b/>
                <w:sz w:val="20"/>
                <w:szCs w:val="20"/>
                <w:lang w:val="fr-FR"/>
              </w:rPr>
            </w:pPr>
            <w:proofErr w:type="spellStart"/>
            <w:r w:rsidRPr="00C04745">
              <w:rPr>
                <w:rFonts w:asciiTheme="majorHAnsi" w:hAnsiTheme="majorHAnsi" w:cs="SimSun"/>
                <w:b/>
                <w:sz w:val="20"/>
                <w:szCs w:val="20"/>
                <w:lang w:val="fr-FR" w:eastAsia="zh-CN"/>
              </w:rPr>
              <w:t>Listening</w:t>
            </w:r>
            <w:proofErr w:type="spellEnd"/>
            <w:r w:rsidRPr="00C04745">
              <w:rPr>
                <w:rFonts w:asciiTheme="majorHAnsi" w:hAnsiTheme="majorHAnsi" w:cs="SimSun"/>
                <w:b/>
                <w:sz w:val="20"/>
                <w:szCs w:val="20"/>
                <w:lang w:val="fr-FR" w:eastAsia="zh-CN"/>
              </w:rPr>
              <w:t xml:space="preserve">: </w:t>
            </w:r>
            <w:r w:rsidR="005054DF" w:rsidRPr="00C04745">
              <w:rPr>
                <w:rFonts w:asciiTheme="majorHAnsi" w:hAnsiTheme="majorHAnsi" w:cs="SimSun"/>
                <w:sz w:val="20"/>
                <w:szCs w:val="20"/>
                <w:lang w:val="fr-FR" w:eastAsia="zh-CN"/>
              </w:rPr>
              <w:t>un environnement, un habitat, vivant, non-vivant, un organisme, survivre</w:t>
            </w:r>
          </w:p>
          <w:p w:rsidR="00D0687E" w:rsidRPr="00C04745" w:rsidRDefault="005054DF" w:rsidP="005054DF">
            <w:pPr>
              <w:rPr>
                <w:rFonts w:asciiTheme="majorHAnsi" w:hAnsiTheme="majorHAnsi" w:cs="SimSun"/>
                <w:sz w:val="20"/>
                <w:szCs w:val="20"/>
                <w:lang w:val="fr-FR" w:eastAsia="zh-CN"/>
              </w:rPr>
            </w:pPr>
            <w:proofErr w:type="spellStart"/>
            <w:r w:rsidRPr="00C04745">
              <w:rPr>
                <w:rFonts w:asciiTheme="majorHAnsi" w:hAnsiTheme="majorHAnsi" w:cs="SimSun"/>
                <w:b/>
                <w:sz w:val="20"/>
                <w:szCs w:val="20"/>
                <w:lang w:val="fr-FR" w:eastAsia="zh-CN"/>
              </w:rPr>
              <w:t>Speak</w:t>
            </w:r>
            <w:proofErr w:type="spellEnd"/>
            <w:r w:rsidRPr="00C04745">
              <w:rPr>
                <w:rFonts w:asciiTheme="majorHAnsi" w:hAnsiTheme="majorHAnsi" w:cs="SimSun"/>
                <w:b/>
                <w:sz w:val="20"/>
                <w:szCs w:val="20"/>
                <w:lang w:val="fr-FR" w:eastAsia="zh-CN"/>
              </w:rPr>
              <w:t xml:space="preserve">: </w:t>
            </w:r>
            <w:r w:rsidRPr="00C04745">
              <w:rPr>
                <w:rFonts w:asciiTheme="majorHAnsi" w:hAnsiTheme="majorHAnsi" w:cs="SimSun"/>
                <w:sz w:val="20"/>
                <w:szCs w:val="20"/>
                <w:lang w:val="fr-FR" w:eastAsia="zh-CN"/>
              </w:rPr>
              <w:t>un environnement, chose vivante, chose non-vivante, survivre</w:t>
            </w:r>
          </w:p>
          <w:p w:rsidR="005054DF" w:rsidRPr="00C04745" w:rsidRDefault="00D0687E" w:rsidP="00D0687E">
            <w:pPr>
              <w:rPr>
                <w:rFonts w:asciiTheme="majorHAnsi" w:hAnsiTheme="majorHAnsi" w:cs="SimSun"/>
                <w:sz w:val="20"/>
                <w:szCs w:val="20"/>
                <w:lang w:val="fr-FR" w:eastAsia="zh-CN"/>
              </w:rPr>
            </w:pPr>
            <w:r w:rsidRPr="00C04745">
              <w:rPr>
                <w:rFonts w:asciiTheme="majorHAnsi" w:hAnsiTheme="majorHAnsi" w:cs="SimSun"/>
                <w:b/>
                <w:sz w:val="20"/>
                <w:szCs w:val="20"/>
                <w:lang w:val="fr-FR" w:eastAsia="zh-CN"/>
              </w:rPr>
              <w:t xml:space="preserve">Read: </w:t>
            </w:r>
            <w:r w:rsidR="005054DF" w:rsidRPr="00C04745">
              <w:rPr>
                <w:rFonts w:asciiTheme="majorHAnsi" w:hAnsiTheme="majorHAnsi" w:cs="SimSun"/>
                <w:sz w:val="20"/>
                <w:szCs w:val="20"/>
                <w:lang w:val="fr-FR" w:eastAsia="zh-CN"/>
              </w:rPr>
              <w:t>choses vivantes, choses non-vivantes, un habitat</w:t>
            </w:r>
          </w:p>
          <w:p w:rsidR="00D20FFB" w:rsidRPr="00C04745" w:rsidRDefault="00D0687E" w:rsidP="005054DF">
            <w:pPr>
              <w:rPr>
                <w:rFonts w:asciiTheme="majorHAnsi" w:hAnsiTheme="majorHAnsi" w:cs="SimSun"/>
                <w:sz w:val="20"/>
                <w:szCs w:val="20"/>
                <w:lang w:val="fr-FR" w:eastAsia="zh-CN"/>
              </w:rPr>
            </w:pPr>
            <w:proofErr w:type="spellStart"/>
            <w:r w:rsidRPr="00C04745">
              <w:rPr>
                <w:rFonts w:asciiTheme="majorHAnsi" w:hAnsiTheme="majorHAnsi" w:cs="SimSun"/>
                <w:b/>
                <w:sz w:val="20"/>
                <w:szCs w:val="20"/>
                <w:lang w:val="fr-FR" w:eastAsia="zh-CN"/>
              </w:rPr>
              <w:t>Write</w:t>
            </w:r>
            <w:proofErr w:type="spellEnd"/>
            <w:r w:rsidRPr="00C04745">
              <w:rPr>
                <w:rFonts w:asciiTheme="majorHAnsi" w:hAnsiTheme="majorHAnsi" w:cs="SimSun"/>
                <w:b/>
                <w:sz w:val="20"/>
                <w:szCs w:val="20"/>
                <w:lang w:val="fr-FR" w:eastAsia="zh-CN"/>
              </w:rPr>
              <w:t xml:space="preserve">: </w:t>
            </w:r>
            <w:r w:rsidRPr="00C04745">
              <w:rPr>
                <w:rFonts w:asciiTheme="majorHAnsi" w:hAnsiTheme="majorHAnsi" w:cs="SimSun"/>
                <w:sz w:val="20"/>
                <w:szCs w:val="20"/>
                <w:lang w:val="fr-FR" w:eastAsia="zh-CN"/>
              </w:rPr>
              <w:t>Combine</w:t>
            </w:r>
            <w:r w:rsidR="005054DF" w:rsidRPr="00C04745">
              <w:rPr>
                <w:rFonts w:asciiTheme="majorHAnsi" w:hAnsiTheme="majorHAnsi" w:cs="SimSun"/>
                <w:sz w:val="20"/>
                <w:szCs w:val="20"/>
                <w:lang w:val="fr-FR" w:eastAsia="zh-CN"/>
              </w:rPr>
              <w:t>r des parties et copier des phrases ‘Si….alors….’ au tableau.</w:t>
            </w:r>
          </w:p>
        </w:tc>
      </w:tr>
      <w:tr w:rsidR="00D20FFB" w:rsidRPr="00DD55C5" w:rsidTr="00772786">
        <w:trPr>
          <w:trHeight w:val="2177"/>
        </w:trPr>
        <w:tc>
          <w:tcPr>
            <w:tcW w:w="5598" w:type="dxa"/>
            <w:gridSpan w:val="2"/>
            <w:tcBorders>
              <w:bottom w:val="single" w:sz="4" w:space="0" w:color="auto"/>
            </w:tcBorders>
          </w:tcPr>
          <w:p w:rsidR="00D20FFB" w:rsidRPr="00C04745" w:rsidRDefault="00D20FFB" w:rsidP="00772786">
            <w:pPr>
              <w:rPr>
                <w:rFonts w:asciiTheme="majorHAnsi" w:hAnsiTheme="majorHAnsi"/>
                <w:b/>
                <w:sz w:val="20"/>
                <w:szCs w:val="20"/>
                <w:lang w:val="fr-FR"/>
              </w:rPr>
            </w:pPr>
            <w:proofErr w:type="spellStart"/>
            <w:r w:rsidRPr="00C04745">
              <w:rPr>
                <w:rFonts w:asciiTheme="majorHAnsi" w:hAnsiTheme="majorHAnsi"/>
                <w:b/>
                <w:sz w:val="20"/>
                <w:szCs w:val="20"/>
                <w:lang w:val="fr-FR"/>
              </w:rPr>
              <w:t>Materials</w:t>
            </w:r>
            <w:proofErr w:type="spellEnd"/>
            <w:r w:rsidRPr="00C04745">
              <w:rPr>
                <w:rFonts w:asciiTheme="majorHAnsi" w:hAnsiTheme="majorHAnsi"/>
                <w:b/>
                <w:sz w:val="20"/>
                <w:szCs w:val="20"/>
                <w:lang w:val="fr-FR"/>
              </w:rPr>
              <w:t>:</w:t>
            </w:r>
          </w:p>
          <w:p w:rsidR="0081452D" w:rsidRPr="00AB3A33" w:rsidRDefault="0081452D" w:rsidP="00772786">
            <w:pPr>
              <w:pStyle w:val="ListParagraph"/>
              <w:numPr>
                <w:ilvl w:val="0"/>
                <w:numId w:val="1"/>
              </w:numPr>
              <w:rPr>
                <w:rFonts w:asciiTheme="majorHAnsi" w:hAnsiTheme="majorHAnsi"/>
                <w:sz w:val="20"/>
                <w:szCs w:val="20"/>
              </w:rPr>
            </w:pPr>
            <w:r w:rsidRPr="00AB3A33">
              <w:rPr>
                <w:rFonts w:asciiTheme="majorHAnsi" w:hAnsiTheme="majorHAnsi"/>
                <w:sz w:val="20"/>
                <w:szCs w:val="20"/>
              </w:rPr>
              <w:t>Posters or pictures of ponds, deserts, and woodlands.  One for each assigned group in your class.</w:t>
            </w:r>
          </w:p>
          <w:p w:rsidR="00D20FFB" w:rsidRPr="00AB3A33" w:rsidRDefault="00D20FFB" w:rsidP="00772786">
            <w:pPr>
              <w:pStyle w:val="ListParagraph"/>
              <w:numPr>
                <w:ilvl w:val="0"/>
                <w:numId w:val="1"/>
              </w:numPr>
              <w:rPr>
                <w:rFonts w:asciiTheme="majorHAnsi" w:hAnsiTheme="majorHAnsi"/>
                <w:sz w:val="20"/>
                <w:szCs w:val="20"/>
              </w:rPr>
            </w:pPr>
            <w:r w:rsidRPr="00AB3A33">
              <w:rPr>
                <w:rFonts w:asciiTheme="majorHAnsi" w:hAnsiTheme="majorHAnsi"/>
                <w:sz w:val="20"/>
                <w:szCs w:val="20"/>
              </w:rPr>
              <w:t>Books on ponds, desert, woodland, and rainforest.</w:t>
            </w:r>
          </w:p>
          <w:p w:rsidR="00D20FFB" w:rsidRDefault="00D20FFB" w:rsidP="00772786">
            <w:pPr>
              <w:pStyle w:val="ListParagraph"/>
              <w:numPr>
                <w:ilvl w:val="0"/>
                <w:numId w:val="1"/>
              </w:numPr>
              <w:rPr>
                <w:rFonts w:asciiTheme="majorHAnsi" w:hAnsiTheme="majorHAnsi"/>
                <w:sz w:val="20"/>
                <w:szCs w:val="20"/>
                <w:lang w:val="fr-FR"/>
              </w:rPr>
            </w:pPr>
            <w:r w:rsidRPr="00C04745">
              <w:rPr>
                <w:rFonts w:asciiTheme="majorHAnsi" w:hAnsiTheme="majorHAnsi"/>
                <w:sz w:val="20"/>
                <w:szCs w:val="20"/>
                <w:lang w:val="fr-FR"/>
              </w:rPr>
              <w:t xml:space="preserve">Habitat </w:t>
            </w:r>
            <w:proofErr w:type="spellStart"/>
            <w:r w:rsidRPr="00C04745">
              <w:rPr>
                <w:rFonts w:asciiTheme="majorHAnsi" w:hAnsiTheme="majorHAnsi"/>
                <w:sz w:val="20"/>
                <w:szCs w:val="20"/>
                <w:lang w:val="fr-FR"/>
              </w:rPr>
              <w:t>Presentation</w:t>
            </w:r>
            <w:proofErr w:type="spellEnd"/>
            <w:r w:rsidRPr="00C04745">
              <w:rPr>
                <w:rFonts w:asciiTheme="majorHAnsi" w:hAnsiTheme="majorHAnsi"/>
                <w:sz w:val="20"/>
                <w:szCs w:val="20"/>
                <w:lang w:val="fr-FR"/>
              </w:rPr>
              <w:t xml:space="preserve"> </w:t>
            </w:r>
            <w:proofErr w:type="spellStart"/>
            <w:r w:rsidRPr="00C04745">
              <w:rPr>
                <w:rFonts w:asciiTheme="majorHAnsi" w:hAnsiTheme="majorHAnsi"/>
                <w:sz w:val="20"/>
                <w:szCs w:val="20"/>
                <w:lang w:val="fr-FR"/>
              </w:rPr>
              <w:t>Sheet</w:t>
            </w:r>
            <w:proofErr w:type="spellEnd"/>
          </w:p>
          <w:p w:rsidR="00B30ACF" w:rsidRPr="00B30ACF" w:rsidRDefault="00B30ACF" w:rsidP="00B30ACF">
            <w:pPr>
              <w:pStyle w:val="ListParagraph"/>
              <w:numPr>
                <w:ilvl w:val="0"/>
                <w:numId w:val="1"/>
              </w:numPr>
              <w:rPr>
                <w:rFonts w:asciiTheme="majorHAnsi" w:hAnsiTheme="majorHAnsi"/>
                <w:sz w:val="20"/>
                <w:szCs w:val="20"/>
              </w:rPr>
            </w:pPr>
            <w:r w:rsidRPr="00B30ACF">
              <w:rPr>
                <w:rFonts w:asciiTheme="majorHAnsi" w:hAnsiTheme="majorHAnsi"/>
                <w:color w:val="FF0000"/>
                <w:sz w:val="20"/>
                <w:szCs w:val="20"/>
              </w:rPr>
              <w:t>Note to go home 1 month before lesson to collect materials for terrariums from home</w:t>
            </w:r>
            <w:r>
              <w:rPr>
                <w:rFonts w:asciiTheme="majorHAnsi" w:hAnsiTheme="majorHAnsi"/>
                <w:color w:val="FF0000"/>
                <w:sz w:val="20"/>
                <w:szCs w:val="20"/>
              </w:rPr>
              <w:t>. Note is attached to Habitat: Small Environment -3.</w:t>
            </w:r>
          </w:p>
          <w:p w:rsidR="0081452D" w:rsidRPr="00DD55C5" w:rsidRDefault="0081452D" w:rsidP="0081452D">
            <w:pPr>
              <w:pStyle w:val="ListParagraph"/>
              <w:ind w:left="360"/>
              <w:rPr>
                <w:rFonts w:asciiTheme="majorHAnsi" w:hAnsiTheme="majorHAnsi"/>
                <w:sz w:val="20"/>
                <w:szCs w:val="20"/>
              </w:rPr>
            </w:pPr>
          </w:p>
        </w:tc>
        <w:tc>
          <w:tcPr>
            <w:tcW w:w="5490" w:type="dxa"/>
            <w:gridSpan w:val="2"/>
            <w:tcBorders>
              <w:bottom w:val="single" w:sz="4" w:space="0" w:color="auto"/>
            </w:tcBorders>
          </w:tcPr>
          <w:p w:rsidR="00693348" w:rsidRPr="00C04745" w:rsidRDefault="00D20FFB" w:rsidP="00772786">
            <w:pPr>
              <w:rPr>
                <w:rFonts w:asciiTheme="majorHAnsi" w:hAnsiTheme="majorHAnsi"/>
                <w:sz w:val="20"/>
                <w:szCs w:val="20"/>
                <w:lang w:val="fr-FR"/>
              </w:rPr>
            </w:pPr>
            <w:proofErr w:type="spellStart"/>
            <w:r w:rsidRPr="00C04745">
              <w:rPr>
                <w:rFonts w:asciiTheme="majorHAnsi" w:hAnsiTheme="majorHAnsi"/>
                <w:b/>
                <w:sz w:val="20"/>
                <w:szCs w:val="20"/>
                <w:lang w:val="fr-FR"/>
              </w:rPr>
              <w:t>Additional</w:t>
            </w:r>
            <w:proofErr w:type="spellEnd"/>
            <w:r w:rsidRPr="00C04745">
              <w:rPr>
                <w:rFonts w:asciiTheme="majorHAnsi" w:hAnsiTheme="majorHAnsi"/>
                <w:b/>
                <w:sz w:val="20"/>
                <w:szCs w:val="20"/>
                <w:lang w:val="fr-FR"/>
              </w:rPr>
              <w:t xml:space="preserve"> </w:t>
            </w:r>
            <w:proofErr w:type="spellStart"/>
            <w:r w:rsidRPr="00C04745">
              <w:rPr>
                <w:rFonts w:asciiTheme="majorHAnsi" w:hAnsiTheme="majorHAnsi"/>
                <w:b/>
                <w:sz w:val="20"/>
                <w:szCs w:val="20"/>
                <w:lang w:val="fr-FR"/>
              </w:rPr>
              <w:t>Lesson</w:t>
            </w:r>
            <w:proofErr w:type="spellEnd"/>
            <w:r w:rsidRPr="00C04745">
              <w:rPr>
                <w:rFonts w:asciiTheme="majorHAnsi" w:hAnsiTheme="majorHAnsi"/>
                <w:b/>
                <w:sz w:val="20"/>
                <w:szCs w:val="20"/>
                <w:lang w:val="fr-FR"/>
              </w:rPr>
              <w:t xml:space="preserve"> </w:t>
            </w:r>
            <w:proofErr w:type="spellStart"/>
            <w:r w:rsidRPr="00C04745">
              <w:rPr>
                <w:rFonts w:asciiTheme="majorHAnsi" w:hAnsiTheme="majorHAnsi"/>
                <w:b/>
                <w:sz w:val="20"/>
                <w:szCs w:val="20"/>
                <w:lang w:val="fr-FR"/>
              </w:rPr>
              <w:t>Vocabulary</w:t>
            </w:r>
            <w:proofErr w:type="spellEnd"/>
            <w:r w:rsidRPr="00C04745">
              <w:rPr>
                <w:rFonts w:asciiTheme="majorHAnsi" w:hAnsiTheme="majorHAnsi"/>
                <w:b/>
                <w:sz w:val="20"/>
                <w:szCs w:val="20"/>
                <w:lang w:val="fr-FR"/>
              </w:rPr>
              <w:t xml:space="preserve">: </w:t>
            </w:r>
            <w:r w:rsidR="00693348" w:rsidRPr="00C04745">
              <w:rPr>
                <w:rFonts w:asciiTheme="majorHAnsi" w:hAnsiTheme="majorHAnsi"/>
                <w:sz w:val="20"/>
                <w:szCs w:val="20"/>
                <w:lang w:val="fr-FR"/>
              </w:rPr>
              <w:t>un environnement, vivant, non-vivant, un organisme, survivre, observer, la terre, l’air, l’eau, les plantes, les animaux, les pierres, les arbres, la lumière, la forêt, le désert, l’étang, la forêt tropicale</w:t>
            </w:r>
          </w:p>
          <w:p w:rsidR="00D20FFB" w:rsidRPr="00C04745" w:rsidRDefault="00D20FFB" w:rsidP="00772786">
            <w:pPr>
              <w:rPr>
                <w:rFonts w:asciiTheme="majorHAnsi" w:hAnsiTheme="majorHAnsi"/>
                <w:b/>
                <w:sz w:val="20"/>
                <w:szCs w:val="20"/>
                <w:lang w:val="fr-FR"/>
              </w:rPr>
            </w:pPr>
            <w:r w:rsidRPr="00C04745">
              <w:rPr>
                <w:rFonts w:asciiTheme="majorHAnsi" w:hAnsiTheme="majorHAnsi"/>
                <w:b/>
                <w:sz w:val="20"/>
                <w:szCs w:val="20"/>
                <w:lang w:val="fr-FR"/>
              </w:rPr>
              <w:t>Sentence Frames:</w:t>
            </w:r>
          </w:p>
          <w:p w:rsidR="00D0687E" w:rsidRPr="00C04745" w:rsidRDefault="00693348" w:rsidP="00D0687E">
            <w:pPr>
              <w:rPr>
                <w:rFonts w:asciiTheme="majorHAnsi" w:hAnsiTheme="majorHAnsi"/>
                <w:sz w:val="20"/>
                <w:szCs w:val="20"/>
                <w:lang w:val="fr-FR"/>
              </w:rPr>
            </w:pPr>
            <w:r w:rsidRPr="00C04745">
              <w:rPr>
                <w:rFonts w:asciiTheme="majorHAnsi" w:hAnsiTheme="majorHAnsi"/>
                <w:sz w:val="20"/>
                <w:szCs w:val="20"/>
                <w:lang w:val="fr-FR"/>
              </w:rPr>
              <w:t>Je vois</w:t>
            </w:r>
            <w:r w:rsidR="00D0687E" w:rsidRPr="00C04745">
              <w:rPr>
                <w:rFonts w:asciiTheme="majorHAnsi" w:hAnsiTheme="majorHAnsi"/>
                <w:sz w:val="20"/>
                <w:szCs w:val="20"/>
                <w:lang w:val="fr-FR"/>
              </w:rPr>
              <w:t>__________.</w:t>
            </w:r>
          </w:p>
          <w:p w:rsidR="00D0687E" w:rsidRPr="00C04745" w:rsidRDefault="00693348" w:rsidP="00D0687E">
            <w:pPr>
              <w:rPr>
                <w:rFonts w:asciiTheme="majorHAnsi" w:hAnsiTheme="majorHAnsi"/>
                <w:sz w:val="20"/>
                <w:szCs w:val="20"/>
                <w:lang w:val="fr-FR"/>
              </w:rPr>
            </w:pPr>
            <w:r w:rsidRPr="00C04745">
              <w:rPr>
                <w:rFonts w:asciiTheme="majorHAnsi" w:hAnsiTheme="majorHAnsi"/>
                <w:sz w:val="20"/>
                <w:szCs w:val="20"/>
                <w:lang w:val="fr-FR"/>
              </w:rPr>
              <w:t>Si</w:t>
            </w:r>
            <w:r w:rsidR="00D0687E" w:rsidRPr="00C04745">
              <w:rPr>
                <w:rFonts w:asciiTheme="majorHAnsi" w:hAnsiTheme="majorHAnsi"/>
                <w:sz w:val="20"/>
                <w:szCs w:val="20"/>
                <w:lang w:val="fr-FR"/>
              </w:rPr>
              <w:t xml:space="preserve">____ </w:t>
            </w:r>
            <w:r w:rsidRPr="00C04745">
              <w:rPr>
                <w:rFonts w:asciiTheme="majorHAnsi" w:hAnsiTheme="majorHAnsi"/>
                <w:sz w:val="20"/>
                <w:szCs w:val="20"/>
                <w:lang w:val="fr-FR"/>
              </w:rPr>
              <w:t>alors</w:t>
            </w:r>
            <w:r w:rsidR="00D0687E" w:rsidRPr="00C04745">
              <w:rPr>
                <w:rFonts w:asciiTheme="majorHAnsi" w:hAnsiTheme="majorHAnsi"/>
                <w:sz w:val="20"/>
                <w:szCs w:val="20"/>
                <w:lang w:val="fr-FR"/>
              </w:rPr>
              <w:t>_____.</w:t>
            </w:r>
          </w:p>
          <w:p w:rsidR="00D20FFB" w:rsidRPr="00C04745" w:rsidRDefault="005356BB" w:rsidP="005356BB">
            <w:pPr>
              <w:rPr>
                <w:rFonts w:asciiTheme="majorHAnsi" w:hAnsiTheme="majorHAnsi"/>
                <w:sz w:val="20"/>
                <w:szCs w:val="20"/>
                <w:lang w:val="fr-FR"/>
              </w:rPr>
            </w:pPr>
            <w:r w:rsidRPr="00C04745">
              <w:rPr>
                <w:rFonts w:asciiTheme="majorHAnsi" w:hAnsiTheme="majorHAnsi"/>
                <w:sz w:val="20"/>
                <w:szCs w:val="20"/>
                <w:lang w:val="fr-FR"/>
              </w:rPr>
              <w:t>S’il y a ____ (trop de lumière, trop peu de lumière, trop d’eau, trop peu d’eau, trop de chaleur, trop peu de chaleur), alors ____ (les plantes fanent, …)</w:t>
            </w:r>
          </w:p>
        </w:tc>
      </w:tr>
      <w:tr w:rsidR="00D20FFB" w:rsidRPr="00C04745" w:rsidTr="00772786">
        <w:tc>
          <w:tcPr>
            <w:tcW w:w="5598" w:type="dxa"/>
            <w:gridSpan w:val="2"/>
            <w:shd w:val="clear" w:color="auto" w:fill="CCFFCC"/>
          </w:tcPr>
          <w:p w:rsidR="00D20FFB" w:rsidRPr="00C04745" w:rsidRDefault="00D20FFB" w:rsidP="00772786">
            <w:pPr>
              <w:rPr>
                <w:rFonts w:asciiTheme="majorHAnsi" w:hAnsiTheme="majorHAnsi"/>
                <w:sz w:val="20"/>
                <w:szCs w:val="20"/>
                <w:lang w:val="fr-FR"/>
              </w:rPr>
            </w:pPr>
            <w:proofErr w:type="spellStart"/>
            <w:r w:rsidRPr="00C04745">
              <w:rPr>
                <w:rFonts w:asciiTheme="majorHAnsi" w:hAnsiTheme="majorHAnsi"/>
                <w:b/>
                <w:sz w:val="20"/>
                <w:szCs w:val="20"/>
                <w:lang w:val="fr-FR"/>
              </w:rPr>
              <w:t>Lesson</w:t>
            </w:r>
            <w:proofErr w:type="spellEnd"/>
            <w:r w:rsidRPr="00C04745">
              <w:rPr>
                <w:rFonts w:asciiTheme="majorHAnsi" w:hAnsiTheme="majorHAnsi"/>
                <w:b/>
                <w:sz w:val="20"/>
                <w:szCs w:val="20"/>
                <w:lang w:val="fr-FR"/>
              </w:rPr>
              <w:t xml:space="preserve">:  </w:t>
            </w:r>
          </w:p>
        </w:tc>
        <w:tc>
          <w:tcPr>
            <w:tcW w:w="5490" w:type="dxa"/>
            <w:gridSpan w:val="2"/>
            <w:shd w:val="clear" w:color="auto" w:fill="CCFFCC"/>
          </w:tcPr>
          <w:p w:rsidR="00D20FFB" w:rsidRPr="00C04745" w:rsidRDefault="00D20FFB" w:rsidP="00772786">
            <w:pPr>
              <w:rPr>
                <w:rFonts w:asciiTheme="majorHAnsi" w:hAnsiTheme="majorHAnsi"/>
                <w:b/>
                <w:sz w:val="20"/>
                <w:szCs w:val="20"/>
                <w:lang w:val="fr-FR"/>
              </w:rPr>
            </w:pPr>
            <w:proofErr w:type="spellStart"/>
            <w:r w:rsidRPr="00C04745">
              <w:rPr>
                <w:rFonts w:asciiTheme="majorHAnsi" w:hAnsiTheme="majorHAnsi"/>
                <w:b/>
                <w:sz w:val="20"/>
                <w:szCs w:val="20"/>
                <w:lang w:val="fr-FR"/>
              </w:rPr>
              <w:t>Instructional</w:t>
            </w:r>
            <w:proofErr w:type="spellEnd"/>
            <w:r w:rsidRPr="00C04745">
              <w:rPr>
                <w:rFonts w:asciiTheme="majorHAnsi" w:hAnsiTheme="majorHAnsi"/>
                <w:b/>
                <w:sz w:val="20"/>
                <w:szCs w:val="20"/>
                <w:lang w:val="fr-FR"/>
              </w:rPr>
              <w:t xml:space="preserve"> Time: </w:t>
            </w:r>
            <w:r w:rsidR="00171261" w:rsidRPr="00C04745">
              <w:rPr>
                <w:rFonts w:asciiTheme="majorHAnsi" w:hAnsiTheme="majorHAnsi"/>
                <w:b/>
                <w:sz w:val="20"/>
                <w:szCs w:val="20"/>
                <w:lang w:val="fr-FR"/>
              </w:rPr>
              <w:t>35 minutes</w:t>
            </w:r>
          </w:p>
        </w:tc>
      </w:tr>
      <w:tr w:rsidR="00D20FFB" w:rsidRPr="00DD55C5" w:rsidTr="00772786">
        <w:tc>
          <w:tcPr>
            <w:tcW w:w="11088" w:type="dxa"/>
            <w:gridSpan w:val="4"/>
            <w:tcBorders>
              <w:bottom w:val="single" w:sz="4" w:space="0" w:color="auto"/>
            </w:tcBorders>
          </w:tcPr>
          <w:p w:rsidR="00C96BF3" w:rsidRPr="00DD55C5" w:rsidRDefault="00C96BF3" w:rsidP="00C96BF3">
            <w:pPr>
              <w:rPr>
                <w:rFonts w:asciiTheme="majorHAnsi" w:hAnsiTheme="majorHAnsi"/>
                <w:b/>
                <w:sz w:val="20"/>
                <w:szCs w:val="20"/>
                <w:lang w:val="fr-FR"/>
              </w:rPr>
            </w:pPr>
            <w:proofErr w:type="spellStart"/>
            <w:r w:rsidRPr="00DD55C5">
              <w:rPr>
                <w:rFonts w:asciiTheme="majorHAnsi" w:hAnsiTheme="majorHAnsi"/>
                <w:b/>
                <w:sz w:val="20"/>
                <w:szCs w:val="20"/>
                <w:lang w:val="fr-FR"/>
              </w:rPr>
              <w:t>Opening</w:t>
            </w:r>
            <w:proofErr w:type="spellEnd"/>
            <w:proofErr w:type="gramStart"/>
            <w:r w:rsidRPr="00DD55C5">
              <w:rPr>
                <w:rFonts w:asciiTheme="majorHAnsi" w:hAnsiTheme="majorHAnsi"/>
                <w:b/>
                <w:sz w:val="20"/>
                <w:szCs w:val="20"/>
                <w:lang w:val="fr-FR"/>
              </w:rPr>
              <w:t>:</w:t>
            </w:r>
            <w:r w:rsidRPr="00DD55C5">
              <w:rPr>
                <w:rFonts w:asciiTheme="majorHAnsi" w:hAnsiTheme="majorHAnsi"/>
                <w:sz w:val="20"/>
                <w:szCs w:val="20"/>
                <w:lang w:val="fr-FR"/>
              </w:rPr>
              <w:t xml:space="preserve">  </w:t>
            </w:r>
            <w:r w:rsidRPr="00DD55C5">
              <w:rPr>
                <w:rFonts w:asciiTheme="majorHAnsi" w:hAnsiTheme="majorHAnsi"/>
                <w:b/>
                <w:sz w:val="20"/>
                <w:szCs w:val="20"/>
                <w:lang w:val="fr-FR"/>
              </w:rPr>
              <w:t>(</w:t>
            </w:r>
            <w:proofErr w:type="gramEnd"/>
            <w:r w:rsidR="00D0687E" w:rsidRPr="00DD55C5">
              <w:rPr>
                <w:rFonts w:asciiTheme="majorHAnsi" w:hAnsiTheme="majorHAnsi"/>
                <w:b/>
                <w:sz w:val="20"/>
                <w:szCs w:val="20"/>
                <w:lang w:val="fr-FR"/>
              </w:rPr>
              <w:t>4</w:t>
            </w:r>
            <w:r w:rsidRPr="00DD55C5">
              <w:rPr>
                <w:rFonts w:asciiTheme="majorHAnsi" w:hAnsiTheme="majorHAnsi"/>
                <w:b/>
                <w:sz w:val="20"/>
                <w:szCs w:val="20"/>
                <w:lang w:val="fr-FR"/>
              </w:rPr>
              <w:t xml:space="preserve"> minutes)</w:t>
            </w:r>
          </w:p>
          <w:p w:rsidR="00C96BF3" w:rsidRPr="00DD55C5" w:rsidRDefault="00C96BF3" w:rsidP="0081452D">
            <w:pPr>
              <w:pStyle w:val="CommentText"/>
              <w:rPr>
                <w:b/>
                <w:lang w:val="fr-FR"/>
              </w:rPr>
            </w:pPr>
          </w:p>
          <w:p w:rsidR="0081452D" w:rsidRPr="00DD55C5" w:rsidRDefault="0081452D" w:rsidP="0081452D">
            <w:pPr>
              <w:pStyle w:val="CommentText"/>
              <w:rPr>
                <w:rFonts w:asciiTheme="majorHAnsi" w:hAnsiTheme="majorHAnsi"/>
                <w:b/>
                <w:lang w:val="fr-FR"/>
              </w:rPr>
            </w:pPr>
            <w:r w:rsidRPr="00DD55C5">
              <w:rPr>
                <w:rFonts w:asciiTheme="majorHAnsi" w:hAnsiTheme="majorHAnsi"/>
                <w:b/>
                <w:lang w:val="fr-FR"/>
              </w:rPr>
              <w:t>T:</w:t>
            </w:r>
            <w:r w:rsidR="00C96BF3" w:rsidRPr="00DD55C5">
              <w:rPr>
                <w:rFonts w:asciiTheme="majorHAnsi" w:hAnsiTheme="majorHAnsi"/>
                <w:b/>
                <w:lang w:val="fr-FR"/>
              </w:rPr>
              <w:t xml:space="preserve"> “</w:t>
            </w:r>
            <w:r w:rsidR="005356BB" w:rsidRPr="00DD55C5">
              <w:rPr>
                <w:rFonts w:asciiTheme="majorHAnsi" w:hAnsiTheme="majorHAnsi"/>
                <w:b/>
                <w:lang w:val="fr-FR"/>
              </w:rPr>
              <w:t>Commençons par regarder les différents environnements donnés</w:t>
            </w:r>
            <w:r w:rsidR="00D0687E" w:rsidRPr="00DD55C5">
              <w:rPr>
                <w:rFonts w:asciiTheme="majorHAnsi" w:hAnsiTheme="majorHAnsi"/>
                <w:b/>
                <w:lang w:val="fr-FR"/>
              </w:rPr>
              <w:t>.”</w:t>
            </w:r>
            <w:r w:rsidRPr="00DD55C5">
              <w:rPr>
                <w:rFonts w:asciiTheme="majorHAnsi" w:hAnsiTheme="majorHAnsi"/>
                <w:b/>
                <w:lang w:val="fr-FR"/>
              </w:rPr>
              <w:t xml:space="preserve">  </w:t>
            </w:r>
          </w:p>
          <w:p w:rsidR="0081452D" w:rsidRPr="00DD55C5" w:rsidRDefault="0081452D" w:rsidP="00171261">
            <w:pPr>
              <w:pStyle w:val="CommentText"/>
              <w:numPr>
                <w:ilvl w:val="0"/>
                <w:numId w:val="6"/>
              </w:numPr>
              <w:rPr>
                <w:rFonts w:asciiTheme="majorHAnsi" w:hAnsiTheme="majorHAnsi"/>
              </w:rPr>
            </w:pPr>
            <w:proofErr w:type="spellStart"/>
            <w:r w:rsidRPr="00DD55C5">
              <w:rPr>
                <w:rFonts w:asciiTheme="majorHAnsi" w:hAnsiTheme="majorHAnsi"/>
                <w:lang w:val="fr-FR"/>
              </w:rPr>
              <w:t>Teacher</w:t>
            </w:r>
            <w:proofErr w:type="spellEnd"/>
            <w:r w:rsidRPr="00DD55C5">
              <w:rPr>
                <w:rFonts w:asciiTheme="majorHAnsi" w:hAnsiTheme="majorHAnsi"/>
                <w:lang w:val="fr-FR"/>
              </w:rPr>
              <w:t xml:space="preserve"> displays </w:t>
            </w:r>
            <w:proofErr w:type="spellStart"/>
            <w:r w:rsidRPr="00DD55C5">
              <w:rPr>
                <w:rFonts w:asciiTheme="majorHAnsi" w:hAnsiTheme="majorHAnsi"/>
                <w:lang w:val="fr-FR"/>
              </w:rPr>
              <w:t>several</w:t>
            </w:r>
            <w:proofErr w:type="spellEnd"/>
            <w:r w:rsidRPr="00DD55C5">
              <w:rPr>
                <w:rFonts w:asciiTheme="majorHAnsi" w:hAnsiTheme="majorHAnsi"/>
                <w:lang w:val="fr-FR"/>
              </w:rPr>
              <w:t xml:space="preserve"> large </w:t>
            </w:r>
            <w:proofErr w:type="spellStart"/>
            <w:r w:rsidRPr="00DD55C5">
              <w:rPr>
                <w:rFonts w:asciiTheme="majorHAnsi" w:hAnsiTheme="majorHAnsi"/>
                <w:lang w:val="fr-FR"/>
              </w:rPr>
              <w:t>pictures</w:t>
            </w:r>
            <w:proofErr w:type="spellEnd"/>
            <w:r w:rsidRPr="00DD55C5">
              <w:rPr>
                <w:rFonts w:asciiTheme="majorHAnsi" w:hAnsiTheme="majorHAnsi"/>
                <w:lang w:val="fr-FR"/>
              </w:rPr>
              <w:t xml:space="preserve">, </w:t>
            </w:r>
            <w:proofErr w:type="spellStart"/>
            <w:r w:rsidRPr="00DD55C5">
              <w:rPr>
                <w:rFonts w:asciiTheme="majorHAnsi" w:hAnsiTheme="majorHAnsi"/>
                <w:lang w:val="fr-FR"/>
              </w:rPr>
              <w:t>labeled</w:t>
            </w:r>
            <w:proofErr w:type="spellEnd"/>
            <w:r w:rsidRPr="00DD55C5">
              <w:rPr>
                <w:rFonts w:asciiTheme="majorHAnsi" w:hAnsiTheme="majorHAnsi"/>
                <w:lang w:val="fr-FR"/>
              </w:rPr>
              <w:t xml:space="preserve"> </w:t>
            </w:r>
            <w:proofErr w:type="spellStart"/>
            <w:r w:rsidRPr="00DD55C5">
              <w:rPr>
                <w:rFonts w:asciiTheme="majorHAnsi" w:hAnsiTheme="majorHAnsi"/>
                <w:lang w:val="fr-FR"/>
              </w:rPr>
              <w:t>with</w:t>
            </w:r>
            <w:proofErr w:type="spellEnd"/>
            <w:r w:rsidRPr="00DD55C5">
              <w:rPr>
                <w:rFonts w:asciiTheme="majorHAnsi" w:hAnsiTheme="majorHAnsi"/>
                <w:lang w:val="fr-FR"/>
              </w:rPr>
              <w:t xml:space="preserve"> the group </w:t>
            </w:r>
            <w:proofErr w:type="spellStart"/>
            <w:r w:rsidRPr="00DD55C5">
              <w:rPr>
                <w:rFonts w:asciiTheme="majorHAnsi" w:hAnsiTheme="majorHAnsi"/>
                <w:lang w:val="fr-FR"/>
              </w:rPr>
              <w:t>numbers</w:t>
            </w:r>
            <w:proofErr w:type="spellEnd"/>
            <w:r w:rsidRPr="00DD55C5">
              <w:rPr>
                <w:rFonts w:asciiTheme="majorHAnsi" w:hAnsiTheme="majorHAnsi"/>
                <w:lang w:val="fr-FR"/>
              </w:rPr>
              <w:t xml:space="preserve"> </w:t>
            </w:r>
            <w:proofErr w:type="spellStart"/>
            <w:r w:rsidRPr="00DD55C5">
              <w:rPr>
                <w:rFonts w:asciiTheme="majorHAnsi" w:hAnsiTheme="majorHAnsi"/>
                <w:lang w:val="fr-FR"/>
              </w:rPr>
              <w:t>assigned</w:t>
            </w:r>
            <w:proofErr w:type="spellEnd"/>
            <w:r w:rsidRPr="00DD55C5">
              <w:rPr>
                <w:rFonts w:asciiTheme="majorHAnsi" w:hAnsiTheme="majorHAnsi"/>
                <w:lang w:val="fr-FR"/>
              </w:rPr>
              <w:t xml:space="preserve"> last time </w:t>
            </w:r>
            <w:proofErr w:type="spellStart"/>
            <w:r w:rsidRPr="00DD55C5">
              <w:rPr>
                <w:rFonts w:asciiTheme="majorHAnsi" w:hAnsiTheme="majorHAnsi"/>
                <w:lang w:val="fr-FR"/>
              </w:rPr>
              <w:t>such</w:t>
            </w:r>
            <w:proofErr w:type="spellEnd"/>
            <w:r w:rsidRPr="00DD55C5">
              <w:rPr>
                <w:rFonts w:asciiTheme="majorHAnsi" w:hAnsiTheme="majorHAnsi"/>
                <w:lang w:val="fr-FR"/>
              </w:rPr>
              <w:t xml:space="preserve"> as 1</w:t>
            </w:r>
            <w:r w:rsidR="006F456C" w:rsidRPr="00DD55C5">
              <w:rPr>
                <w:rFonts w:asciiTheme="majorHAnsi" w:hAnsiTheme="majorHAnsi"/>
                <w:lang w:val="fr-FR"/>
              </w:rPr>
              <w:t xml:space="preserve">) </w:t>
            </w:r>
            <w:r w:rsidR="005356BB" w:rsidRPr="00DD55C5">
              <w:rPr>
                <w:rFonts w:asciiTheme="majorHAnsi" w:hAnsiTheme="majorHAnsi"/>
                <w:lang w:val="fr-FR"/>
              </w:rPr>
              <w:t>les étangs</w:t>
            </w:r>
            <w:r w:rsidRPr="00DD55C5">
              <w:rPr>
                <w:rFonts w:asciiTheme="majorHAnsi" w:hAnsiTheme="majorHAnsi"/>
                <w:lang w:val="fr-FR"/>
              </w:rPr>
              <w:t xml:space="preserve"> 2) </w:t>
            </w:r>
            <w:r w:rsidR="005356BB" w:rsidRPr="00DD55C5">
              <w:rPr>
                <w:rFonts w:asciiTheme="majorHAnsi" w:hAnsiTheme="majorHAnsi"/>
                <w:lang w:val="fr-FR"/>
              </w:rPr>
              <w:t>les déserts</w:t>
            </w:r>
            <w:r w:rsidRPr="00DD55C5">
              <w:rPr>
                <w:rFonts w:asciiTheme="majorHAnsi" w:hAnsiTheme="majorHAnsi"/>
                <w:lang w:val="fr-FR"/>
              </w:rPr>
              <w:t xml:space="preserve"> 3) </w:t>
            </w:r>
            <w:r w:rsidR="005356BB" w:rsidRPr="00DD55C5">
              <w:rPr>
                <w:rFonts w:asciiTheme="majorHAnsi" w:hAnsiTheme="majorHAnsi"/>
                <w:lang w:val="fr-FR"/>
              </w:rPr>
              <w:t>les forêts</w:t>
            </w:r>
            <w:r w:rsidR="00D0687E" w:rsidRPr="00DD55C5">
              <w:rPr>
                <w:rFonts w:asciiTheme="majorHAnsi" w:hAnsiTheme="majorHAnsi"/>
                <w:lang w:val="fr-FR"/>
              </w:rPr>
              <w:t xml:space="preserve"> 4</w:t>
            </w:r>
            <w:r w:rsidR="006F456C" w:rsidRPr="00DD55C5">
              <w:rPr>
                <w:rFonts w:asciiTheme="majorHAnsi" w:hAnsiTheme="majorHAnsi"/>
                <w:lang w:val="fr-FR"/>
              </w:rPr>
              <w:t xml:space="preserve">) </w:t>
            </w:r>
            <w:r w:rsidR="005356BB" w:rsidRPr="00DD55C5">
              <w:rPr>
                <w:rFonts w:asciiTheme="majorHAnsi" w:hAnsiTheme="majorHAnsi"/>
                <w:lang w:val="fr-FR"/>
              </w:rPr>
              <w:t>les étangs</w:t>
            </w:r>
            <w:r w:rsidRPr="00DD55C5">
              <w:rPr>
                <w:rFonts w:asciiTheme="majorHAnsi" w:hAnsiTheme="majorHAnsi"/>
                <w:lang w:val="fr-FR"/>
              </w:rPr>
              <w:t xml:space="preserve"> 5</w:t>
            </w:r>
            <w:r w:rsidR="006F456C" w:rsidRPr="00DD55C5">
              <w:rPr>
                <w:rFonts w:asciiTheme="majorHAnsi" w:hAnsiTheme="majorHAnsi"/>
                <w:lang w:val="fr-FR"/>
              </w:rPr>
              <w:t xml:space="preserve">) </w:t>
            </w:r>
            <w:r w:rsidR="005356BB" w:rsidRPr="00DD55C5">
              <w:rPr>
                <w:rFonts w:asciiTheme="majorHAnsi" w:hAnsiTheme="majorHAnsi"/>
                <w:lang w:val="fr-FR"/>
              </w:rPr>
              <w:t>les déserts</w:t>
            </w:r>
            <w:r w:rsidRPr="00DD55C5">
              <w:rPr>
                <w:rFonts w:asciiTheme="majorHAnsi" w:hAnsiTheme="majorHAnsi"/>
                <w:lang w:val="fr-FR"/>
              </w:rPr>
              <w:t xml:space="preserve"> 6</w:t>
            </w:r>
            <w:r w:rsidR="006F456C" w:rsidRPr="00DD55C5">
              <w:rPr>
                <w:rFonts w:asciiTheme="majorHAnsi" w:hAnsiTheme="majorHAnsi"/>
                <w:lang w:val="fr-FR"/>
              </w:rPr>
              <w:t xml:space="preserve">) </w:t>
            </w:r>
            <w:r w:rsidR="005356BB" w:rsidRPr="00DD55C5">
              <w:rPr>
                <w:rFonts w:asciiTheme="majorHAnsi" w:hAnsiTheme="majorHAnsi"/>
                <w:lang w:val="fr-FR"/>
              </w:rPr>
              <w:t>les forêts</w:t>
            </w:r>
            <w:r w:rsidRPr="00DD55C5">
              <w:rPr>
                <w:rFonts w:asciiTheme="majorHAnsi" w:hAnsiTheme="majorHAnsi"/>
                <w:lang w:val="fr-FR"/>
              </w:rPr>
              <w:t xml:space="preserve">.  </w:t>
            </w:r>
            <w:r w:rsidRPr="00DD55C5">
              <w:rPr>
                <w:rFonts w:asciiTheme="majorHAnsi" w:hAnsiTheme="majorHAnsi"/>
              </w:rPr>
              <w:t xml:space="preserve">The numbers of pictures and groups will depend on the size of your class. </w:t>
            </w:r>
            <w:r w:rsidR="006F456C" w:rsidRPr="00DD55C5">
              <w:rPr>
                <w:rFonts w:asciiTheme="majorHAnsi" w:hAnsiTheme="majorHAnsi"/>
              </w:rPr>
              <w:t xml:space="preserve"> It will help the students to be successful in this task if the animals, plants, and other key features of the environment are labeled.</w:t>
            </w:r>
          </w:p>
          <w:p w:rsidR="0081452D" w:rsidRPr="00DD55C5" w:rsidRDefault="0081452D" w:rsidP="0081452D">
            <w:pPr>
              <w:pStyle w:val="CommentText"/>
              <w:rPr>
                <w:rFonts w:asciiTheme="majorHAnsi" w:hAnsiTheme="majorHAnsi"/>
              </w:rPr>
            </w:pPr>
          </w:p>
          <w:p w:rsidR="0081452D" w:rsidRPr="00DD55C5" w:rsidRDefault="0081452D" w:rsidP="0081452D">
            <w:pPr>
              <w:pStyle w:val="CommentText"/>
              <w:rPr>
                <w:rFonts w:asciiTheme="majorHAnsi" w:hAnsiTheme="majorHAnsi"/>
                <w:b/>
                <w:lang w:val="fr-FR"/>
              </w:rPr>
            </w:pPr>
            <w:r w:rsidRPr="00DD55C5">
              <w:rPr>
                <w:rFonts w:asciiTheme="majorHAnsi" w:hAnsiTheme="majorHAnsi"/>
                <w:b/>
                <w:lang w:val="fr-FR"/>
              </w:rPr>
              <w:t>T: “</w:t>
            </w:r>
            <w:r w:rsidR="00186352" w:rsidRPr="00DD55C5">
              <w:rPr>
                <w:rFonts w:asciiTheme="majorHAnsi" w:hAnsiTheme="majorHAnsi"/>
                <w:b/>
                <w:lang w:val="fr-FR"/>
              </w:rPr>
              <w:t>D’abord, vous devez vous souvenir de qui était dans votre groupe. Si vous aviez comme habitat un étang, s’il vous plaît, levez-vous</w:t>
            </w:r>
            <w:r w:rsidRPr="00DD55C5">
              <w:rPr>
                <w:rFonts w:asciiTheme="majorHAnsi" w:hAnsiTheme="majorHAnsi"/>
                <w:b/>
                <w:lang w:val="fr-FR"/>
              </w:rPr>
              <w:t>.</w:t>
            </w:r>
          </w:p>
          <w:p w:rsidR="0081452D" w:rsidRPr="00DD55C5" w:rsidRDefault="0081452D" w:rsidP="0081452D">
            <w:pPr>
              <w:pStyle w:val="CommentText"/>
              <w:rPr>
                <w:rFonts w:asciiTheme="majorHAnsi" w:hAnsiTheme="majorHAnsi"/>
                <w:i/>
                <w:lang w:val="fr-FR"/>
              </w:rPr>
            </w:pPr>
            <w:r w:rsidRPr="00DD55C5">
              <w:rPr>
                <w:rFonts w:asciiTheme="majorHAnsi" w:hAnsiTheme="majorHAnsi"/>
                <w:i/>
                <w:lang w:val="fr-FR"/>
              </w:rPr>
              <w:t>S</w:t>
            </w:r>
            <w:proofErr w:type="gramStart"/>
            <w:r w:rsidRPr="00DD55C5">
              <w:rPr>
                <w:rFonts w:asciiTheme="majorHAnsi" w:hAnsiTheme="majorHAnsi"/>
                <w:i/>
                <w:lang w:val="fr-FR"/>
              </w:rPr>
              <w:t xml:space="preserve">:  </w:t>
            </w:r>
            <w:proofErr w:type="spellStart"/>
            <w:r w:rsidRPr="00DD55C5">
              <w:rPr>
                <w:rFonts w:asciiTheme="majorHAnsi" w:hAnsiTheme="majorHAnsi"/>
                <w:i/>
                <w:lang w:val="fr-FR"/>
              </w:rPr>
              <w:t>Students</w:t>
            </w:r>
            <w:proofErr w:type="spellEnd"/>
            <w:proofErr w:type="gramEnd"/>
            <w:r w:rsidRPr="00DD55C5">
              <w:rPr>
                <w:rFonts w:asciiTheme="majorHAnsi" w:hAnsiTheme="majorHAnsi"/>
                <w:i/>
                <w:lang w:val="fr-FR"/>
              </w:rPr>
              <w:t xml:space="preserve"> stand up.</w:t>
            </w:r>
          </w:p>
          <w:p w:rsidR="0081452D" w:rsidRPr="00DD55C5" w:rsidRDefault="0081452D" w:rsidP="0081452D">
            <w:pPr>
              <w:pStyle w:val="CommentText"/>
              <w:rPr>
                <w:rFonts w:asciiTheme="majorHAnsi" w:hAnsiTheme="majorHAnsi"/>
                <w:b/>
                <w:lang w:val="fr-FR"/>
              </w:rPr>
            </w:pPr>
            <w:r w:rsidRPr="00DD55C5">
              <w:rPr>
                <w:rFonts w:asciiTheme="majorHAnsi" w:hAnsiTheme="majorHAnsi"/>
                <w:b/>
                <w:lang w:val="fr-FR"/>
              </w:rPr>
              <w:t>T</w:t>
            </w:r>
            <w:proofErr w:type="gramStart"/>
            <w:r w:rsidRPr="00DD55C5">
              <w:rPr>
                <w:rFonts w:asciiTheme="majorHAnsi" w:hAnsiTheme="majorHAnsi"/>
                <w:b/>
                <w:lang w:val="fr-FR"/>
              </w:rPr>
              <w:t>:  “</w:t>
            </w:r>
            <w:proofErr w:type="gramEnd"/>
            <w:r w:rsidR="00636B0C" w:rsidRPr="00DD55C5">
              <w:rPr>
                <w:rFonts w:asciiTheme="majorHAnsi" w:hAnsiTheme="majorHAnsi"/>
                <w:b/>
                <w:lang w:val="fr-FR"/>
              </w:rPr>
              <w:t>S’il vous plaît, allez dans votre groupe. Maintenant, ceux qui avaient comme habitat le désert, s’il vous plaît, levez-vous</w:t>
            </w:r>
            <w:proofErr w:type="gramStart"/>
            <w:r w:rsidR="00636B0C" w:rsidRPr="00DD55C5">
              <w:rPr>
                <w:rFonts w:asciiTheme="majorHAnsi" w:hAnsiTheme="majorHAnsi"/>
                <w:b/>
                <w:lang w:val="fr-FR"/>
              </w:rPr>
              <w:t>.</w:t>
            </w:r>
            <w:r w:rsidRPr="00DD55C5">
              <w:rPr>
                <w:rFonts w:asciiTheme="majorHAnsi" w:hAnsiTheme="majorHAnsi"/>
                <w:b/>
                <w:lang w:val="fr-FR"/>
              </w:rPr>
              <w:t>.</w:t>
            </w:r>
            <w:proofErr w:type="gramEnd"/>
          </w:p>
          <w:p w:rsidR="0081452D" w:rsidRPr="00DD55C5" w:rsidRDefault="0081452D" w:rsidP="0081452D">
            <w:pPr>
              <w:pStyle w:val="CommentText"/>
              <w:rPr>
                <w:rFonts w:asciiTheme="majorHAnsi" w:hAnsiTheme="majorHAnsi"/>
                <w:i/>
              </w:rPr>
            </w:pPr>
            <w:r w:rsidRPr="00DD55C5">
              <w:rPr>
                <w:rFonts w:asciiTheme="majorHAnsi" w:hAnsiTheme="majorHAnsi"/>
                <w:i/>
              </w:rPr>
              <w:t>S:  Students assigned to deserts stand up.</w:t>
            </w:r>
          </w:p>
          <w:p w:rsidR="0081452D" w:rsidRPr="00DD55C5" w:rsidRDefault="0081452D" w:rsidP="0081452D">
            <w:pPr>
              <w:pStyle w:val="CommentText"/>
              <w:rPr>
                <w:rFonts w:asciiTheme="majorHAnsi" w:hAnsiTheme="majorHAnsi"/>
                <w:b/>
                <w:lang w:val="fr-FR"/>
              </w:rPr>
            </w:pPr>
            <w:r w:rsidRPr="00DD55C5">
              <w:rPr>
                <w:rFonts w:asciiTheme="majorHAnsi" w:hAnsiTheme="majorHAnsi"/>
                <w:b/>
                <w:lang w:val="fr-FR"/>
              </w:rPr>
              <w:t>T</w:t>
            </w:r>
            <w:proofErr w:type="gramStart"/>
            <w:r w:rsidRPr="00DD55C5">
              <w:rPr>
                <w:rFonts w:asciiTheme="majorHAnsi" w:hAnsiTheme="majorHAnsi"/>
                <w:b/>
                <w:lang w:val="fr-FR"/>
              </w:rPr>
              <w:t>:  “</w:t>
            </w:r>
            <w:proofErr w:type="gramEnd"/>
            <w:r w:rsidR="00636B0C" w:rsidRPr="00DD55C5">
              <w:rPr>
                <w:rFonts w:asciiTheme="majorHAnsi" w:hAnsiTheme="majorHAnsi"/>
                <w:b/>
                <w:lang w:val="fr-FR"/>
              </w:rPr>
              <w:t xml:space="preserve"> S’il vous plaît, allez dans votre groupe</w:t>
            </w:r>
            <w:r w:rsidRPr="00DD55C5">
              <w:rPr>
                <w:rFonts w:asciiTheme="majorHAnsi" w:hAnsiTheme="majorHAnsi"/>
                <w:b/>
                <w:lang w:val="fr-FR"/>
              </w:rPr>
              <w:t xml:space="preserve">. </w:t>
            </w:r>
            <w:r w:rsidR="00636B0C" w:rsidRPr="00DD55C5">
              <w:rPr>
                <w:rFonts w:asciiTheme="majorHAnsi" w:hAnsiTheme="majorHAnsi"/>
                <w:b/>
                <w:lang w:val="fr-FR"/>
              </w:rPr>
              <w:t>Enfin, ceux qui avaient comme habitat la forêt, s’il vous plaît, levez-vous</w:t>
            </w:r>
            <w:r w:rsidRPr="00DD55C5">
              <w:rPr>
                <w:rFonts w:asciiTheme="majorHAnsi" w:hAnsiTheme="majorHAnsi"/>
                <w:b/>
                <w:lang w:val="fr-FR"/>
              </w:rPr>
              <w:t>.</w:t>
            </w:r>
          </w:p>
          <w:p w:rsidR="0081452D" w:rsidRPr="00DD55C5" w:rsidRDefault="0081452D" w:rsidP="0081452D">
            <w:pPr>
              <w:pStyle w:val="CommentText"/>
              <w:rPr>
                <w:rFonts w:asciiTheme="majorHAnsi" w:hAnsiTheme="majorHAnsi"/>
                <w:i/>
              </w:rPr>
            </w:pPr>
            <w:r w:rsidRPr="00DD55C5">
              <w:rPr>
                <w:rFonts w:asciiTheme="majorHAnsi" w:hAnsiTheme="majorHAnsi"/>
                <w:i/>
              </w:rPr>
              <w:t>S:  Students assigned to woodlands stand up.</w:t>
            </w:r>
          </w:p>
          <w:p w:rsidR="0081452D" w:rsidRPr="00DD55C5" w:rsidRDefault="0081452D" w:rsidP="0081452D">
            <w:pPr>
              <w:pStyle w:val="CommentText"/>
              <w:rPr>
                <w:rFonts w:asciiTheme="majorHAnsi" w:hAnsiTheme="majorHAnsi"/>
                <w:b/>
              </w:rPr>
            </w:pPr>
            <w:r w:rsidRPr="00DD55C5">
              <w:rPr>
                <w:rFonts w:asciiTheme="majorHAnsi" w:hAnsiTheme="majorHAnsi"/>
                <w:b/>
                <w:lang w:val="fr-FR"/>
              </w:rPr>
              <w:t>T</w:t>
            </w:r>
            <w:proofErr w:type="gramStart"/>
            <w:r w:rsidRPr="00DD55C5">
              <w:rPr>
                <w:rFonts w:asciiTheme="majorHAnsi" w:hAnsiTheme="majorHAnsi"/>
                <w:b/>
                <w:lang w:val="fr-FR"/>
              </w:rPr>
              <w:t>:  “</w:t>
            </w:r>
            <w:proofErr w:type="gramEnd"/>
            <w:r w:rsidR="00636B0C" w:rsidRPr="00DD55C5">
              <w:rPr>
                <w:rFonts w:asciiTheme="majorHAnsi" w:hAnsiTheme="majorHAnsi"/>
                <w:b/>
                <w:lang w:val="fr-FR"/>
              </w:rPr>
              <w:t xml:space="preserve"> S’il vous plaît, allez dans votre groupe.</w:t>
            </w:r>
            <w:r w:rsidRPr="00DD55C5">
              <w:rPr>
                <w:rFonts w:asciiTheme="majorHAnsi" w:hAnsiTheme="majorHAnsi"/>
                <w:b/>
                <w:lang w:val="fr-FR"/>
              </w:rPr>
              <w:t xml:space="preserve"> </w:t>
            </w:r>
            <w:r w:rsidR="00A921C2" w:rsidRPr="00DD55C5">
              <w:rPr>
                <w:rFonts w:asciiTheme="majorHAnsi" w:hAnsiTheme="majorHAnsi"/>
                <w:b/>
                <w:lang w:val="fr-FR"/>
              </w:rPr>
              <w:t xml:space="preserve">Ce groupe ira à l’image étang. Ce groupe ira à l’image </w:t>
            </w:r>
            <w:proofErr w:type="gramStart"/>
            <w:r w:rsidR="00A921C2" w:rsidRPr="00DD55C5">
              <w:rPr>
                <w:rFonts w:asciiTheme="majorHAnsi" w:hAnsiTheme="majorHAnsi"/>
                <w:b/>
                <w:lang w:val="fr-FR"/>
              </w:rPr>
              <w:t>désert</w:t>
            </w:r>
            <w:proofErr w:type="gramEnd"/>
            <w:r w:rsidR="00A921C2" w:rsidRPr="00DD55C5">
              <w:rPr>
                <w:rFonts w:asciiTheme="majorHAnsi" w:hAnsiTheme="majorHAnsi"/>
                <w:b/>
                <w:lang w:val="fr-FR"/>
              </w:rPr>
              <w:t>. Ce groupe ira à l’image forêt</w:t>
            </w:r>
            <w:r w:rsidRPr="00DD55C5">
              <w:rPr>
                <w:rFonts w:asciiTheme="majorHAnsi" w:hAnsiTheme="majorHAnsi"/>
                <w:b/>
                <w:lang w:val="fr-FR"/>
              </w:rPr>
              <w:t xml:space="preserve">.  </w:t>
            </w:r>
            <w:r w:rsidRPr="00DD55C5">
              <w:rPr>
                <w:rFonts w:asciiTheme="majorHAnsi" w:hAnsiTheme="majorHAnsi"/>
                <w:b/>
              </w:rPr>
              <w:t xml:space="preserve">(Continue directing student groups as needed to the assigned poster.) </w:t>
            </w:r>
          </w:p>
          <w:p w:rsidR="0081452D" w:rsidRPr="00DD55C5" w:rsidRDefault="0081452D" w:rsidP="0081452D">
            <w:pPr>
              <w:pStyle w:val="CommentText"/>
              <w:rPr>
                <w:rFonts w:asciiTheme="majorHAnsi" w:hAnsiTheme="majorHAnsi"/>
                <w:b/>
                <w:lang w:val="fr-FR"/>
              </w:rPr>
            </w:pPr>
            <w:r w:rsidRPr="00DD55C5">
              <w:rPr>
                <w:rFonts w:asciiTheme="majorHAnsi" w:hAnsiTheme="majorHAnsi"/>
                <w:b/>
                <w:lang w:val="fr-FR"/>
              </w:rPr>
              <w:t>T</w:t>
            </w:r>
            <w:proofErr w:type="gramStart"/>
            <w:r w:rsidRPr="00DD55C5">
              <w:rPr>
                <w:rFonts w:asciiTheme="majorHAnsi" w:hAnsiTheme="majorHAnsi"/>
                <w:b/>
                <w:lang w:val="fr-FR"/>
              </w:rPr>
              <w:t>:  “</w:t>
            </w:r>
            <w:proofErr w:type="gramEnd"/>
            <w:r w:rsidR="0012440B" w:rsidRPr="00DD55C5">
              <w:rPr>
                <w:rFonts w:asciiTheme="majorHAnsi" w:hAnsiTheme="majorHAnsi"/>
                <w:b/>
                <w:lang w:val="fr-FR"/>
              </w:rPr>
              <w:t xml:space="preserve">Je voudrais que vous preniez une minute et que vous observiez attentivement l’image de votre environnement. Que voyez-vous ? </w:t>
            </w:r>
            <w:r w:rsidR="00B931E7" w:rsidRPr="00DD55C5">
              <w:rPr>
                <w:rFonts w:asciiTheme="majorHAnsi" w:hAnsiTheme="majorHAnsi"/>
                <w:b/>
                <w:lang w:val="fr-FR"/>
              </w:rPr>
              <w:t>Quelles sont les caractéristiques importantes de votre environnement ? Quelles sont les choses vivantes et non-vivantes de votre environnement ? Allez-y, observez</w:t>
            </w:r>
            <w:r w:rsidR="00C96BF3" w:rsidRPr="00DD55C5">
              <w:rPr>
                <w:rFonts w:asciiTheme="majorHAnsi" w:hAnsiTheme="majorHAnsi"/>
                <w:b/>
                <w:lang w:val="fr-FR"/>
              </w:rPr>
              <w:t>.</w:t>
            </w:r>
            <w:r w:rsidRPr="00DD55C5">
              <w:rPr>
                <w:rFonts w:asciiTheme="majorHAnsi" w:hAnsiTheme="majorHAnsi"/>
                <w:b/>
                <w:lang w:val="fr-FR"/>
              </w:rPr>
              <w:t>”</w:t>
            </w:r>
          </w:p>
          <w:p w:rsidR="0081452D" w:rsidRPr="00DD55C5" w:rsidRDefault="0081452D" w:rsidP="0081452D">
            <w:pPr>
              <w:pStyle w:val="CommentText"/>
              <w:rPr>
                <w:rFonts w:asciiTheme="majorHAnsi" w:hAnsiTheme="majorHAnsi"/>
                <w:i/>
              </w:rPr>
            </w:pPr>
            <w:r w:rsidRPr="00DD55C5">
              <w:rPr>
                <w:rFonts w:asciiTheme="majorHAnsi" w:hAnsiTheme="majorHAnsi"/>
                <w:i/>
              </w:rPr>
              <w:t>S:  Students</w:t>
            </w:r>
            <w:r w:rsidR="00C96BF3" w:rsidRPr="00DD55C5">
              <w:rPr>
                <w:rFonts w:asciiTheme="majorHAnsi" w:hAnsiTheme="majorHAnsi"/>
                <w:i/>
              </w:rPr>
              <w:t xml:space="preserve"> observe the poster.</w:t>
            </w:r>
          </w:p>
          <w:p w:rsidR="00C96BF3" w:rsidRPr="00DD55C5" w:rsidRDefault="00C96BF3" w:rsidP="0081452D">
            <w:pPr>
              <w:pStyle w:val="CommentText"/>
              <w:rPr>
                <w:rFonts w:asciiTheme="majorHAnsi" w:hAnsiTheme="majorHAnsi"/>
                <w:b/>
              </w:rPr>
            </w:pPr>
            <w:r w:rsidRPr="00DD55C5">
              <w:rPr>
                <w:rFonts w:asciiTheme="majorHAnsi" w:hAnsiTheme="majorHAnsi"/>
                <w:b/>
                <w:lang w:val="fr-FR"/>
              </w:rPr>
              <w:t>T: “</w:t>
            </w:r>
            <w:r w:rsidR="00C04745" w:rsidRPr="00DD55C5">
              <w:rPr>
                <w:rFonts w:asciiTheme="majorHAnsi" w:hAnsiTheme="majorHAnsi"/>
                <w:b/>
                <w:lang w:val="fr-FR"/>
              </w:rPr>
              <w:t xml:space="preserve">Discutez avec votre groupe de ce que vous avez observé. Dites à vos partenaires les choses vivantes et non-vivantes de votre environnement. Quand vous entendez le signal, vous avez 10 secondes pour finir votre discussion. </w:t>
            </w:r>
            <w:proofErr w:type="spellStart"/>
            <w:r w:rsidR="00C04745" w:rsidRPr="00DD55C5">
              <w:rPr>
                <w:rFonts w:asciiTheme="majorHAnsi" w:hAnsiTheme="majorHAnsi"/>
                <w:b/>
              </w:rPr>
              <w:t>Allez</w:t>
            </w:r>
            <w:proofErr w:type="spellEnd"/>
            <w:r w:rsidR="00C04745" w:rsidRPr="00DD55C5">
              <w:rPr>
                <w:rFonts w:asciiTheme="majorHAnsi" w:hAnsiTheme="majorHAnsi"/>
                <w:b/>
              </w:rPr>
              <w:t>-y</w:t>
            </w:r>
            <w:r w:rsidRPr="00DD55C5">
              <w:rPr>
                <w:rFonts w:asciiTheme="majorHAnsi" w:hAnsiTheme="majorHAnsi"/>
                <w:b/>
              </w:rPr>
              <w:t>.”</w:t>
            </w:r>
          </w:p>
          <w:p w:rsidR="00C96BF3" w:rsidRPr="00DD55C5" w:rsidRDefault="00C96BF3" w:rsidP="0081452D">
            <w:pPr>
              <w:pStyle w:val="CommentText"/>
              <w:rPr>
                <w:rFonts w:asciiTheme="majorHAnsi" w:hAnsiTheme="majorHAnsi"/>
                <w:i/>
                <w:lang w:val="fr-FR"/>
              </w:rPr>
            </w:pPr>
            <w:r w:rsidRPr="00DD55C5">
              <w:rPr>
                <w:rFonts w:asciiTheme="majorHAnsi" w:hAnsiTheme="majorHAnsi"/>
                <w:i/>
              </w:rPr>
              <w:t xml:space="preserve">S:  Students discuss with their group and living and non-living things in the posters.  </w:t>
            </w:r>
            <w:r w:rsidRPr="00DD55C5">
              <w:rPr>
                <w:rFonts w:asciiTheme="majorHAnsi" w:hAnsiTheme="majorHAnsi"/>
                <w:i/>
                <w:lang w:val="fr-FR"/>
              </w:rPr>
              <w:t>“</w:t>
            </w:r>
            <w:r w:rsidR="00C04745" w:rsidRPr="00DD55C5">
              <w:rPr>
                <w:rFonts w:asciiTheme="majorHAnsi" w:hAnsiTheme="majorHAnsi"/>
                <w:i/>
                <w:lang w:val="fr-FR"/>
              </w:rPr>
              <w:t>Un oiseau est une chose vivante.</w:t>
            </w:r>
            <w:r w:rsidRPr="00DD55C5">
              <w:rPr>
                <w:rFonts w:asciiTheme="majorHAnsi" w:hAnsiTheme="majorHAnsi"/>
                <w:i/>
                <w:lang w:val="fr-FR"/>
              </w:rPr>
              <w:t>” “</w:t>
            </w:r>
            <w:r w:rsidR="00C04745" w:rsidRPr="00DD55C5">
              <w:rPr>
                <w:rFonts w:asciiTheme="majorHAnsi" w:hAnsiTheme="majorHAnsi"/>
                <w:i/>
                <w:lang w:val="fr-FR"/>
              </w:rPr>
              <w:t xml:space="preserve">Je vois des </w:t>
            </w:r>
            <w:r w:rsidR="00C04745" w:rsidRPr="00DD55C5">
              <w:rPr>
                <w:rFonts w:asciiTheme="majorHAnsi" w:hAnsiTheme="majorHAnsi"/>
                <w:i/>
                <w:lang w:val="fr-FR"/>
              </w:rPr>
              <w:lastRenderedPageBreak/>
              <w:t>pierres. Les pierres sont des choses non-vivantes</w:t>
            </w:r>
            <w:r w:rsidRPr="00DD55C5">
              <w:rPr>
                <w:rFonts w:asciiTheme="majorHAnsi" w:hAnsiTheme="majorHAnsi"/>
                <w:i/>
                <w:lang w:val="fr-FR"/>
              </w:rPr>
              <w:t>.”</w:t>
            </w:r>
          </w:p>
          <w:p w:rsidR="00C96BF3" w:rsidRPr="00DD55C5" w:rsidRDefault="00C96BF3" w:rsidP="00C96BF3">
            <w:pPr>
              <w:pStyle w:val="CommentText"/>
              <w:numPr>
                <w:ilvl w:val="0"/>
                <w:numId w:val="6"/>
              </w:numPr>
              <w:rPr>
                <w:rFonts w:asciiTheme="majorHAnsi" w:hAnsiTheme="majorHAnsi"/>
              </w:rPr>
            </w:pPr>
            <w:r w:rsidRPr="00DD55C5">
              <w:rPr>
                <w:rFonts w:asciiTheme="majorHAnsi" w:hAnsiTheme="majorHAnsi"/>
              </w:rPr>
              <w:t>Teacher gives attention signal and counts backward from 10 to give them time to finish up their discussion.</w:t>
            </w:r>
          </w:p>
          <w:p w:rsidR="00C96BF3" w:rsidRPr="00DD55C5" w:rsidRDefault="00C96BF3" w:rsidP="00C96BF3">
            <w:pPr>
              <w:pStyle w:val="CommentText"/>
              <w:rPr>
                <w:rFonts w:asciiTheme="majorHAnsi" w:hAnsiTheme="majorHAnsi"/>
                <w:b/>
                <w:lang w:val="fr-FR"/>
              </w:rPr>
            </w:pPr>
            <w:r w:rsidRPr="00DD55C5">
              <w:rPr>
                <w:rFonts w:asciiTheme="majorHAnsi" w:hAnsiTheme="majorHAnsi"/>
                <w:b/>
                <w:lang w:val="fr-FR"/>
              </w:rPr>
              <w:t>T</w:t>
            </w:r>
            <w:proofErr w:type="gramStart"/>
            <w:r w:rsidRPr="00DD55C5">
              <w:rPr>
                <w:rFonts w:asciiTheme="majorHAnsi" w:hAnsiTheme="majorHAnsi"/>
                <w:b/>
                <w:lang w:val="fr-FR"/>
              </w:rPr>
              <w:t>:  “</w:t>
            </w:r>
            <w:proofErr w:type="gramEnd"/>
            <w:r w:rsidR="000663BF" w:rsidRPr="00DD55C5">
              <w:rPr>
                <w:rFonts w:asciiTheme="majorHAnsi" w:hAnsiTheme="majorHAnsi"/>
                <w:b/>
                <w:lang w:val="fr-FR"/>
              </w:rPr>
              <w:t>Cette observation vous aidera à compléter la première partie de la feuille de votre habitat</w:t>
            </w:r>
            <w:r w:rsidRPr="00DD55C5">
              <w:rPr>
                <w:rFonts w:asciiTheme="majorHAnsi" w:hAnsiTheme="majorHAnsi"/>
                <w:b/>
                <w:lang w:val="fr-FR"/>
              </w:rPr>
              <w:t>.”</w:t>
            </w:r>
          </w:p>
          <w:p w:rsidR="00C96BF3" w:rsidRPr="00DD55C5" w:rsidRDefault="00C96BF3" w:rsidP="00C96BF3">
            <w:pPr>
              <w:pStyle w:val="CommentText"/>
              <w:rPr>
                <w:rFonts w:asciiTheme="majorHAnsi" w:hAnsiTheme="majorHAnsi"/>
                <w:b/>
                <w:lang w:val="fr-FR"/>
              </w:rPr>
            </w:pPr>
          </w:p>
          <w:p w:rsidR="00C96BF3" w:rsidRPr="00DD55C5" w:rsidRDefault="00C96BF3" w:rsidP="00C96BF3">
            <w:pPr>
              <w:pStyle w:val="ListParagraph"/>
              <w:numPr>
                <w:ilvl w:val="0"/>
                <w:numId w:val="5"/>
              </w:numPr>
              <w:rPr>
                <w:rFonts w:asciiTheme="majorHAnsi" w:hAnsiTheme="majorHAnsi"/>
                <w:sz w:val="20"/>
                <w:szCs w:val="20"/>
              </w:rPr>
            </w:pPr>
            <w:r w:rsidRPr="00DD55C5">
              <w:rPr>
                <w:rFonts w:asciiTheme="majorHAnsi" w:hAnsiTheme="majorHAnsi"/>
                <w:sz w:val="20"/>
                <w:szCs w:val="20"/>
              </w:rPr>
              <w:t>Remind the students of what they are researching:  ponds, woodlands, or deserts.</w:t>
            </w:r>
          </w:p>
          <w:p w:rsidR="00C96BF3" w:rsidRPr="00DD55C5" w:rsidRDefault="00C96BF3" w:rsidP="00C96BF3">
            <w:pPr>
              <w:pStyle w:val="ListParagraph"/>
              <w:numPr>
                <w:ilvl w:val="0"/>
                <w:numId w:val="5"/>
              </w:numPr>
              <w:rPr>
                <w:rFonts w:asciiTheme="majorHAnsi" w:hAnsiTheme="majorHAnsi"/>
                <w:sz w:val="20"/>
                <w:szCs w:val="20"/>
              </w:rPr>
            </w:pPr>
            <w:r w:rsidRPr="00DD55C5">
              <w:rPr>
                <w:rFonts w:asciiTheme="majorHAnsi" w:hAnsiTheme="majorHAnsi"/>
                <w:sz w:val="20"/>
                <w:szCs w:val="20"/>
              </w:rPr>
              <w:t xml:space="preserve">Remind them that each student must write on their own paper.  </w:t>
            </w:r>
          </w:p>
          <w:p w:rsidR="00C96BF3" w:rsidRPr="00DD55C5" w:rsidRDefault="00C96BF3" w:rsidP="00C96BF3">
            <w:pPr>
              <w:pStyle w:val="ListParagraph"/>
              <w:numPr>
                <w:ilvl w:val="0"/>
                <w:numId w:val="5"/>
              </w:numPr>
              <w:rPr>
                <w:rFonts w:asciiTheme="majorHAnsi" w:hAnsiTheme="majorHAnsi"/>
                <w:sz w:val="20"/>
                <w:szCs w:val="20"/>
              </w:rPr>
            </w:pPr>
            <w:r w:rsidRPr="00DD55C5">
              <w:rPr>
                <w:rFonts w:asciiTheme="majorHAnsi" w:hAnsiTheme="majorHAnsi"/>
                <w:sz w:val="20"/>
                <w:szCs w:val="20"/>
              </w:rPr>
              <w:t>Remind the students of the deadline and how you will have them present.</w:t>
            </w:r>
          </w:p>
          <w:p w:rsidR="00C96BF3" w:rsidRPr="00DD55C5" w:rsidRDefault="00C96BF3" w:rsidP="00C96BF3">
            <w:pPr>
              <w:pStyle w:val="ListParagraph"/>
              <w:numPr>
                <w:ilvl w:val="0"/>
                <w:numId w:val="5"/>
              </w:numPr>
              <w:rPr>
                <w:rFonts w:asciiTheme="majorHAnsi" w:hAnsiTheme="majorHAnsi"/>
                <w:sz w:val="20"/>
                <w:szCs w:val="20"/>
              </w:rPr>
            </w:pPr>
            <w:r w:rsidRPr="00DD55C5">
              <w:rPr>
                <w:rFonts w:asciiTheme="majorHAnsi" w:hAnsiTheme="majorHAnsi"/>
                <w:sz w:val="20"/>
                <w:szCs w:val="20"/>
              </w:rPr>
              <w:t>Answer any questions that have come up about the project.</w:t>
            </w:r>
          </w:p>
          <w:p w:rsidR="00D0687E" w:rsidRPr="00DD55C5" w:rsidRDefault="00D0687E" w:rsidP="00772786">
            <w:pPr>
              <w:pStyle w:val="ListParagraph"/>
              <w:numPr>
                <w:ilvl w:val="0"/>
                <w:numId w:val="2"/>
              </w:numPr>
              <w:spacing w:after="0" w:line="240" w:lineRule="auto"/>
              <w:ind w:left="0"/>
              <w:rPr>
                <w:rFonts w:asciiTheme="majorHAnsi" w:hAnsiTheme="majorHAnsi"/>
                <w:b/>
                <w:sz w:val="20"/>
                <w:szCs w:val="20"/>
              </w:rPr>
            </w:pPr>
          </w:p>
          <w:p w:rsidR="00D20FFB" w:rsidRPr="00DD55C5" w:rsidRDefault="00D20FFB" w:rsidP="00772786">
            <w:pPr>
              <w:pStyle w:val="ListParagraph"/>
              <w:numPr>
                <w:ilvl w:val="0"/>
                <w:numId w:val="2"/>
              </w:numPr>
              <w:spacing w:after="0" w:line="240" w:lineRule="auto"/>
              <w:ind w:left="0"/>
              <w:rPr>
                <w:rFonts w:asciiTheme="majorHAnsi" w:hAnsiTheme="majorHAnsi"/>
                <w:b/>
                <w:sz w:val="20"/>
                <w:szCs w:val="20"/>
              </w:rPr>
            </w:pPr>
            <w:r w:rsidRPr="00DD55C5">
              <w:rPr>
                <w:rFonts w:asciiTheme="majorHAnsi" w:hAnsiTheme="majorHAnsi"/>
                <w:b/>
                <w:sz w:val="20"/>
                <w:szCs w:val="20"/>
              </w:rPr>
              <w:t>Introduction to New Material (Direct Instruction): ( 0 minutes)</w:t>
            </w:r>
          </w:p>
          <w:p w:rsidR="00D20FFB" w:rsidRPr="00DD55C5" w:rsidRDefault="00D20FFB" w:rsidP="00772786">
            <w:pPr>
              <w:rPr>
                <w:rFonts w:asciiTheme="majorHAnsi" w:hAnsiTheme="majorHAnsi"/>
                <w:sz w:val="20"/>
                <w:szCs w:val="20"/>
              </w:rPr>
            </w:pPr>
            <w:r w:rsidRPr="00DD55C5">
              <w:rPr>
                <w:rFonts w:asciiTheme="majorHAnsi" w:hAnsiTheme="majorHAnsi"/>
                <w:sz w:val="20"/>
                <w:szCs w:val="20"/>
              </w:rPr>
              <w:t>(No new material this time.  Students are researching on their habitats.)</w:t>
            </w:r>
          </w:p>
          <w:p w:rsidR="00D20FFB" w:rsidRPr="00DD55C5" w:rsidRDefault="00D20FFB" w:rsidP="00772786">
            <w:pPr>
              <w:rPr>
                <w:rFonts w:asciiTheme="majorHAnsi" w:hAnsiTheme="majorHAnsi"/>
                <w:b/>
                <w:sz w:val="20"/>
                <w:szCs w:val="20"/>
              </w:rPr>
            </w:pPr>
          </w:p>
          <w:p w:rsidR="00D20FFB" w:rsidRPr="00DD55C5" w:rsidRDefault="00D20FFB" w:rsidP="00772786">
            <w:pPr>
              <w:rPr>
                <w:rFonts w:asciiTheme="majorHAnsi" w:hAnsiTheme="majorHAnsi"/>
                <w:b/>
                <w:sz w:val="20"/>
                <w:szCs w:val="20"/>
              </w:rPr>
            </w:pPr>
            <w:r w:rsidRPr="00DD55C5">
              <w:rPr>
                <w:rFonts w:asciiTheme="majorHAnsi" w:hAnsiTheme="majorHAnsi"/>
                <w:b/>
                <w:sz w:val="20"/>
                <w:szCs w:val="20"/>
              </w:rPr>
              <w:t>Guided Practice:  ( 2 minutes)</w:t>
            </w:r>
          </w:p>
          <w:p w:rsidR="00D20FFB" w:rsidRPr="00DD55C5" w:rsidRDefault="00D20FFB" w:rsidP="00772786">
            <w:pPr>
              <w:rPr>
                <w:rFonts w:asciiTheme="majorHAnsi" w:hAnsiTheme="majorHAnsi"/>
                <w:i/>
                <w:sz w:val="20"/>
                <w:szCs w:val="20"/>
                <w:u w:val="single"/>
              </w:rPr>
            </w:pPr>
            <w:r w:rsidRPr="00DD55C5">
              <w:rPr>
                <w:rFonts w:asciiTheme="majorHAnsi" w:hAnsiTheme="majorHAnsi"/>
                <w:i/>
                <w:sz w:val="20"/>
                <w:szCs w:val="20"/>
                <w:u w:val="single"/>
              </w:rPr>
              <w:t>Use the modeling cycle:</w:t>
            </w:r>
          </w:p>
          <w:p w:rsidR="00D20FFB" w:rsidRPr="00DD55C5" w:rsidRDefault="00D20FFB" w:rsidP="00772786">
            <w:pPr>
              <w:pStyle w:val="ListParagraph"/>
              <w:numPr>
                <w:ilvl w:val="0"/>
                <w:numId w:val="2"/>
              </w:numPr>
              <w:rPr>
                <w:rFonts w:asciiTheme="majorHAnsi" w:hAnsiTheme="majorHAnsi"/>
                <w:b/>
                <w:sz w:val="20"/>
                <w:szCs w:val="20"/>
              </w:rPr>
            </w:pPr>
            <w:r w:rsidRPr="00DD55C5">
              <w:rPr>
                <w:rFonts w:asciiTheme="majorHAnsi" w:hAnsiTheme="majorHAnsi"/>
                <w:sz w:val="20"/>
                <w:szCs w:val="20"/>
              </w:rPr>
              <w:t xml:space="preserve">Use this time to demonstrate any behaviors that need corrected from last time such as working quietly, finding information in the table of contents or index, working together to make sure everyone has all of the information on the page.  </w:t>
            </w:r>
          </w:p>
          <w:p w:rsidR="00D20FFB" w:rsidRPr="00DD55C5" w:rsidRDefault="00D20FFB" w:rsidP="00772786">
            <w:pPr>
              <w:pStyle w:val="ListParagraph"/>
              <w:numPr>
                <w:ilvl w:val="0"/>
                <w:numId w:val="2"/>
              </w:numPr>
              <w:rPr>
                <w:rFonts w:asciiTheme="majorHAnsi" w:hAnsiTheme="majorHAnsi"/>
                <w:b/>
                <w:sz w:val="20"/>
                <w:szCs w:val="20"/>
              </w:rPr>
            </w:pPr>
            <w:r w:rsidRPr="00DD55C5">
              <w:rPr>
                <w:rFonts w:asciiTheme="majorHAnsi" w:hAnsiTheme="majorHAnsi"/>
                <w:sz w:val="20"/>
                <w:szCs w:val="20"/>
              </w:rPr>
              <w:t>Remind students you will gather all papers and then randomly select one paper from each group to represent the group when they present.</w:t>
            </w:r>
          </w:p>
          <w:p w:rsidR="00D20FFB" w:rsidRPr="00DD55C5" w:rsidRDefault="00D20FFB" w:rsidP="00772786">
            <w:pPr>
              <w:rPr>
                <w:rFonts w:asciiTheme="majorHAnsi" w:hAnsiTheme="majorHAnsi"/>
                <w:b/>
                <w:sz w:val="20"/>
                <w:szCs w:val="20"/>
                <w:lang w:val="fr-FR"/>
              </w:rPr>
            </w:pPr>
            <w:r w:rsidRPr="00DD55C5">
              <w:rPr>
                <w:rFonts w:asciiTheme="majorHAnsi" w:hAnsiTheme="majorHAnsi"/>
                <w:b/>
                <w:sz w:val="20"/>
                <w:szCs w:val="20"/>
                <w:lang w:val="fr-FR"/>
              </w:rPr>
              <w:t xml:space="preserve">Independent Practice: </w:t>
            </w:r>
            <w:proofErr w:type="gramStart"/>
            <w:r w:rsidRPr="00DD55C5">
              <w:rPr>
                <w:rFonts w:asciiTheme="majorHAnsi" w:hAnsiTheme="majorHAnsi"/>
                <w:b/>
                <w:sz w:val="20"/>
                <w:szCs w:val="20"/>
                <w:lang w:val="fr-FR"/>
              </w:rPr>
              <w:t xml:space="preserve">( </w:t>
            </w:r>
            <w:r w:rsidR="00D0687E" w:rsidRPr="00DD55C5">
              <w:rPr>
                <w:rFonts w:asciiTheme="majorHAnsi" w:hAnsiTheme="majorHAnsi"/>
                <w:b/>
                <w:sz w:val="20"/>
                <w:szCs w:val="20"/>
                <w:lang w:val="fr-FR"/>
              </w:rPr>
              <w:t>14</w:t>
            </w:r>
            <w:proofErr w:type="gramEnd"/>
            <w:r w:rsidRPr="00DD55C5">
              <w:rPr>
                <w:rFonts w:asciiTheme="majorHAnsi" w:hAnsiTheme="majorHAnsi"/>
                <w:b/>
                <w:sz w:val="20"/>
                <w:szCs w:val="20"/>
                <w:lang w:val="fr-FR"/>
              </w:rPr>
              <w:t xml:space="preserve"> minutes)</w:t>
            </w:r>
          </w:p>
          <w:p w:rsidR="00D20FFB" w:rsidRPr="00DD55C5" w:rsidRDefault="00D20FFB" w:rsidP="00D20FFB">
            <w:pPr>
              <w:pStyle w:val="ListParagraph"/>
              <w:numPr>
                <w:ilvl w:val="0"/>
                <w:numId w:val="3"/>
              </w:numPr>
              <w:rPr>
                <w:rFonts w:asciiTheme="majorHAnsi" w:hAnsiTheme="majorHAnsi"/>
                <w:sz w:val="20"/>
                <w:szCs w:val="20"/>
              </w:rPr>
            </w:pPr>
            <w:r w:rsidRPr="00DD55C5">
              <w:rPr>
                <w:rFonts w:asciiTheme="majorHAnsi" w:hAnsiTheme="majorHAnsi"/>
                <w:sz w:val="20"/>
                <w:szCs w:val="20"/>
              </w:rPr>
              <w:t xml:space="preserve">Students work on the presentations based on information learned in the books. </w:t>
            </w:r>
          </w:p>
          <w:p w:rsidR="00D20FFB" w:rsidRPr="00DD55C5" w:rsidRDefault="00D20FFB" w:rsidP="00D20FFB">
            <w:pPr>
              <w:pStyle w:val="ListParagraph"/>
              <w:numPr>
                <w:ilvl w:val="0"/>
                <w:numId w:val="3"/>
              </w:numPr>
              <w:rPr>
                <w:rFonts w:asciiTheme="majorHAnsi" w:hAnsiTheme="majorHAnsi"/>
                <w:sz w:val="20"/>
                <w:szCs w:val="20"/>
              </w:rPr>
            </w:pPr>
            <w:r w:rsidRPr="00DD55C5">
              <w:rPr>
                <w:rFonts w:asciiTheme="majorHAnsi" w:hAnsiTheme="majorHAnsi"/>
                <w:sz w:val="20"/>
                <w:szCs w:val="20"/>
              </w:rPr>
              <w:t>Teacher moves around the class answering questions and guiding students to find the information in their books.</w:t>
            </w:r>
          </w:p>
          <w:p w:rsidR="00D20FFB" w:rsidRPr="00DD55C5" w:rsidRDefault="00D20FFB" w:rsidP="00D20FFB">
            <w:pPr>
              <w:pStyle w:val="ListParagraph"/>
              <w:numPr>
                <w:ilvl w:val="0"/>
                <w:numId w:val="3"/>
              </w:numPr>
              <w:rPr>
                <w:rFonts w:asciiTheme="majorHAnsi" w:hAnsiTheme="majorHAnsi"/>
                <w:sz w:val="20"/>
                <w:szCs w:val="20"/>
              </w:rPr>
            </w:pPr>
            <w:r w:rsidRPr="00DD55C5">
              <w:rPr>
                <w:rFonts w:asciiTheme="majorHAnsi" w:hAnsiTheme="majorHAnsi"/>
                <w:sz w:val="20"/>
                <w:szCs w:val="20"/>
              </w:rPr>
              <w:t>Teacher helps students use the correct form of the language for the predictions.</w:t>
            </w:r>
          </w:p>
          <w:p w:rsidR="00D20FFB" w:rsidRPr="00DD55C5" w:rsidRDefault="00D20FFB" w:rsidP="00772786">
            <w:pPr>
              <w:rPr>
                <w:rFonts w:asciiTheme="majorHAnsi" w:hAnsiTheme="majorHAnsi"/>
                <w:sz w:val="20"/>
                <w:szCs w:val="20"/>
                <w:lang w:val="fr-FR"/>
              </w:rPr>
            </w:pPr>
            <w:proofErr w:type="spellStart"/>
            <w:r w:rsidRPr="00DD55C5">
              <w:rPr>
                <w:rFonts w:asciiTheme="majorHAnsi" w:hAnsiTheme="majorHAnsi"/>
                <w:b/>
                <w:sz w:val="20"/>
                <w:szCs w:val="20"/>
                <w:lang w:val="fr-FR"/>
              </w:rPr>
              <w:t>Closing</w:t>
            </w:r>
            <w:proofErr w:type="spellEnd"/>
            <w:proofErr w:type="gramStart"/>
            <w:r w:rsidRPr="00DD55C5">
              <w:rPr>
                <w:rFonts w:asciiTheme="majorHAnsi" w:hAnsiTheme="majorHAnsi"/>
                <w:b/>
                <w:sz w:val="20"/>
                <w:szCs w:val="20"/>
                <w:lang w:val="fr-FR"/>
              </w:rPr>
              <w:t>:  (</w:t>
            </w:r>
            <w:proofErr w:type="gramEnd"/>
            <w:r w:rsidRPr="00DD55C5">
              <w:rPr>
                <w:rFonts w:asciiTheme="majorHAnsi" w:hAnsiTheme="majorHAnsi"/>
                <w:b/>
                <w:sz w:val="20"/>
                <w:szCs w:val="20"/>
                <w:lang w:val="fr-FR"/>
              </w:rPr>
              <w:t xml:space="preserve"> </w:t>
            </w:r>
            <w:r w:rsidR="00D0687E" w:rsidRPr="00DD55C5">
              <w:rPr>
                <w:rFonts w:asciiTheme="majorHAnsi" w:hAnsiTheme="majorHAnsi"/>
                <w:b/>
                <w:sz w:val="20"/>
                <w:szCs w:val="20"/>
                <w:lang w:val="fr-FR"/>
              </w:rPr>
              <w:t>15</w:t>
            </w:r>
            <w:r w:rsidRPr="00DD55C5">
              <w:rPr>
                <w:rFonts w:asciiTheme="majorHAnsi" w:hAnsiTheme="majorHAnsi"/>
                <w:b/>
                <w:sz w:val="20"/>
                <w:szCs w:val="20"/>
                <w:lang w:val="fr-FR"/>
              </w:rPr>
              <w:t xml:space="preserve"> minutes)</w:t>
            </w:r>
          </w:p>
          <w:p w:rsidR="00D20FFB" w:rsidRPr="00DD55C5" w:rsidRDefault="00D20FFB" w:rsidP="00D20FFB">
            <w:pPr>
              <w:pStyle w:val="ListParagraph"/>
              <w:numPr>
                <w:ilvl w:val="0"/>
                <w:numId w:val="4"/>
              </w:numPr>
              <w:rPr>
                <w:rFonts w:asciiTheme="majorHAnsi" w:hAnsiTheme="majorHAnsi"/>
                <w:sz w:val="20"/>
                <w:szCs w:val="20"/>
              </w:rPr>
            </w:pPr>
            <w:r w:rsidRPr="00DD55C5">
              <w:rPr>
                <w:rFonts w:asciiTheme="majorHAnsi" w:hAnsiTheme="majorHAnsi"/>
                <w:sz w:val="20"/>
                <w:szCs w:val="20"/>
              </w:rPr>
              <w:t>Gather the students together.  Collect their papers.</w:t>
            </w:r>
          </w:p>
          <w:p w:rsidR="00D20FFB" w:rsidRPr="00DD55C5" w:rsidRDefault="00D20FFB" w:rsidP="00D20FFB">
            <w:pPr>
              <w:pStyle w:val="ListParagraph"/>
              <w:numPr>
                <w:ilvl w:val="0"/>
                <w:numId w:val="4"/>
              </w:numPr>
              <w:rPr>
                <w:rFonts w:asciiTheme="majorHAnsi" w:hAnsiTheme="majorHAnsi"/>
                <w:sz w:val="20"/>
                <w:szCs w:val="20"/>
              </w:rPr>
            </w:pPr>
            <w:r w:rsidRPr="00DD55C5">
              <w:rPr>
                <w:rFonts w:asciiTheme="majorHAnsi" w:hAnsiTheme="majorHAnsi"/>
                <w:sz w:val="20"/>
                <w:szCs w:val="20"/>
              </w:rPr>
              <w:t>Divide the students into two groups with a pond, woodland, and desert group in each corner of the room.</w:t>
            </w:r>
          </w:p>
          <w:p w:rsidR="00D20FFB" w:rsidRPr="00DD55C5" w:rsidRDefault="00D20FFB" w:rsidP="00D20FFB">
            <w:pPr>
              <w:pStyle w:val="ListParagraph"/>
              <w:numPr>
                <w:ilvl w:val="0"/>
                <w:numId w:val="4"/>
              </w:numPr>
              <w:rPr>
                <w:rFonts w:asciiTheme="majorHAnsi" w:hAnsiTheme="majorHAnsi"/>
                <w:sz w:val="20"/>
                <w:szCs w:val="20"/>
              </w:rPr>
            </w:pPr>
            <w:r w:rsidRPr="00DD55C5">
              <w:rPr>
                <w:rFonts w:asciiTheme="majorHAnsi" w:hAnsiTheme="majorHAnsi"/>
                <w:sz w:val="20"/>
                <w:szCs w:val="20"/>
              </w:rPr>
              <w:t>Randomly draw 1 paper from each pond group and have the pond groups present their information to the other students.</w:t>
            </w:r>
          </w:p>
          <w:p w:rsidR="00D20FFB" w:rsidRPr="00DD55C5" w:rsidRDefault="00D20FFB" w:rsidP="00D20FFB">
            <w:pPr>
              <w:pStyle w:val="ListParagraph"/>
              <w:numPr>
                <w:ilvl w:val="0"/>
                <w:numId w:val="4"/>
              </w:numPr>
              <w:rPr>
                <w:rFonts w:asciiTheme="majorHAnsi" w:hAnsiTheme="majorHAnsi"/>
                <w:sz w:val="20"/>
                <w:szCs w:val="20"/>
              </w:rPr>
            </w:pPr>
            <w:r w:rsidRPr="00DD55C5">
              <w:rPr>
                <w:rFonts w:asciiTheme="majorHAnsi" w:hAnsiTheme="majorHAnsi"/>
                <w:sz w:val="20"/>
                <w:szCs w:val="20"/>
              </w:rPr>
              <w:t>Repeat with woodland and desert groups.</w:t>
            </w:r>
          </w:p>
          <w:p w:rsidR="00D20FFB" w:rsidRPr="00DD55C5" w:rsidRDefault="000663BF" w:rsidP="00DD55C5">
            <w:pPr>
              <w:rPr>
                <w:rFonts w:asciiTheme="majorHAnsi" w:hAnsiTheme="majorHAnsi"/>
                <w:b/>
                <w:sz w:val="20"/>
                <w:szCs w:val="20"/>
                <w:lang w:val="fr-FR"/>
              </w:rPr>
            </w:pPr>
            <w:r w:rsidRPr="00DD55C5">
              <w:rPr>
                <w:rFonts w:asciiTheme="majorHAnsi" w:hAnsiTheme="majorHAnsi"/>
                <w:b/>
                <w:sz w:val="20"/>
                <w:szCs w:val="20"/>
                <w:lang w:val="fr-FR"/>
              </w:rPr>
              <w:t>T:</w:t>
            </w:r>
            <w:r w:rsidR="00D20FFB" w:rsidRPr="00DD55C5">
              <w:rPr>
                <w:rFonts w:asciiTheme="majorHAnsi" w:hAnsiTheme="majorHAnsi"/>
                <w:b/>
                <w:sz w:val="20"/>
                <w:szCs w:val="20"/>
                <w:lang w:val="fr-FR"/>
              </w:rPr>
              <w:t xml:space="preserve"> </w:t>
            </w:r>
            <w:r w:rsidRPr="00DD55C5">
              <w:rPr>
                <w:rFonts w:asciiTheme="majorHAnsi" w:hAnsiTheme="majorHAnsi"/>
                <w:b/>
                <w:sz w:val="20"/>
                <w:szCs w:val="20"/>
                <w:lang w:val="fr-FR"/>
              </w:rPr>
              <w:t>Maintenant que nous avons appris des choses sur les différents habitats, la prochaine fois,</w:t>
            </w:r>
            <w:r w:rsidR="00DD55C5" w:rsidRPr="00DD55C5">
              <w:rPr>
                <w:rFonts w:asciiTheme="majorHAnsi" w:hAnsiTheme="majorHAnsi"/>
                <w:b/>
                <w:sz w:val="20"/>
                <w:szCs w:val="20"/>
                <w:lang w:val="fr-FR"/>
              </w:rPr>
              <w:t xml:space="preserve"> nous allons représenter et observer </w:t>
            </w:r>
            <w:r w:rsidRPr="00DD55C5">
              <w:rPr>
                <w:rFonts w:asciiTheme="majorHAnsi" w:hAnsiTheme="majorHAnsi"/>
                <w:b/>
                <w:sz w:val="20"/>
                <w:szCs w:val="20"/>
                <w:lang w:val="fr-FR"/>
              </w:rPr>
              <w:t xml:space="preserve"> </w:t>
            </w:r>
            <w:r w:rsidR="00DD55C5" w:rsidRPr="00DD55C5">
              <w:rPr>
                <w:rFonts w:asciiTheme="majorHAnsi" w:hAnsiTheme="majorHAnsi"/>
                <w:b/>
                <w:sz w:val="20"/>
                <w:szCs w:val="20"/>
                <w:lang w:val="fr-FR"/>
              </w:rPr>
              <w:t xml:space="preserve">un </w:t>
            </w:r>
            <w:r w:rsidRPr="00DD55C5">
              <w:rPr>
                <w:rFonts w:asciiTheme="majorHAnsi" w:hAnsiTheme="majorHAnsi"/>
                <w:b/>
                <w:sz w:val="20"/>
                <w:szCs w:val="20"/>
                <w:lang w:val="fr-FR"/>
              </w:rPr>
              <w:t xml:space="preserve"> habitat </w:t>
            </w:r>
            <w:r w:rsidR="00DD55C5" w:rsidRPr="00DD55C5">
              <w:rPr>
                <w:rFonts w:asciiTheme="majorHAnsi" w:hAnsiTheme="majorHAnsi"/>
                <w:b/>
                <w:sz w:val="20"/>
                <w:szCs w:val="20"/>
                <w:lang w:val="fr-FR"/>
              </w:rPr>
              <w:t>a une petite échelle</w:t>
            </w:r>
            <w:r w:rsidR="00DD55C5">
              <w:rPr>
                <w:rFonts w:asciiTheme="majorHAnsi" w:hAnsiTheme="majorHAnsi"/>
                <w:b/>
                <w:sz w:val="20"/>
                <w:szCs w:val="20"/>
                <w:lang w:val="fr-FR"/>
              </w:rPr>
              <w:t xml:space="preserve">. </w:t>
            </w:r>
            <w:r w:rsidRPr="00DD55C5">
              <w:rPr>
                <w:rFonts w:asciiTheme="majorHAnsi" w:hAnsiTheme="majorHAnsi"/>
                <w:b/>
                <w:sz w:val="20"/>
                <w:szCs w:val="20"/>
                <w:lang w:val="fr-FR"/>
              </w:rPr>
              <w:t>S’il vous plaît, souvenez-vous que si vous avez un des objets de la feuille que nous avons envoyé</w:t>
            </w:r>
            <w:r w:rsidR="00DD55C5" w:rsidRPr="00DD55C5">
              <w:rPr>
                <w:rFonts w:asciiTheme="majorHAnsi" w:hAnsiTheme="majorHAnsi"/>
                <w:b/>
                <w:sz w:val="20"/>
                <w:szCs w:val="20"/>
                <w:lang w:val="fr-FR"/>
              </w:rPr>
              <w:t>e</w:t>
            </w:r>
            <w:r w:rsidRPr="00DD55C5">
              <w:rPr>
                <w:rFonts w:asciiTheme="majorHAnsi" w:hAnsiTheme="majorHAnsi"/>
                <w:b/>
                <w:sz w:val="20"/>
                <w:szCs w:val="20"/>
                <w:lang w:val="fr-FR"/>
              </w:rPr>
              <w:t xml:space="preserve"> à la maison, apportez-le (ou les) la prochaine fois</w:t>
            </w:r>
          </w:p>
        </w:tc>
      </w:tr>
      <w:tr w:rsidR="00D20FFB" w:rsidRPr="00DD55C5" w:rsidTr="00772786">
        <w:tc>
          <w:tcPr>
            <w:tcW w:w="11088" w:type="dxa"/>
            <w:gridSpan w:val="4"/>
            <w:shd w:val="clear" w:color="auto" w:fill="CCFFCC"/>
          </w:tcPr>
          <w:p w:rsidR="00D20FFB" w:rsidRPr="00DD55C5" w:rsidRDefault="00D20FFB" w:rsidP="00772786">
            <w:pPr>
              <w:rPr>
                <w:rFonts w:asciiTheme="majorHAnsi" w:hAnsiTheme="majorHAnsi"/>
                <w:b/>
                <w:sz w:val="20"/>
                <w:szCs w:val="20"/>
                <w:lang w:val="fr-FR"/>
              </w:rPr>
            </w:pPr>
            <w:proofErr w:type="spellStart"/>
            <w:r w:rsidRPr="00DD55C5">
              <w:rPr>
                <w:rFonts w:asciiTheme="majorHAnsi" w:hAnsiTheme="majorHAnsi"/>
                <w:b/>
                <w:sz w:val="20"/>
                <w:szCs w:val="20"/>
                <w:lang w:val="fr-FR"/>
              </w:rPr>
              <w:lastRenderedPageBreak/>
              <w:t>Assessment</w:t>
            </w:r>
            <w:proofErr w:type="spellEnd"/>
            <w:r w:rsidRPr="00DD55C5">
              <w:rPr>
                <w:rFonts w:asciiTheme="majorHAnsi" w:hAnsiTheme="majorHAnsi"/>
                <w:b/>
                <w:sz w:val="20"/>
                <w:szCs w:val="20"/>
                <w:lang w:val="fr-FR"/>
              </w:rPr>
              <w:t>:</w:t>
            </w:r>
          </w:p>
        </w:tc>
      </w:tr>
      <w:tr w:rsidR="00D20FFB" w:rsidRPr="00DD55C5" w:rsidTr="00772786">
        <w:tc>
          <w:tcPr>
            <w:tcW w:w="11088" w:type="dxa"/>
            <w:gridSpan w:val="4"/>
          </w:tcPr>
          <w:p w:rsidR="00D20FFB" w:rsidRPr="00DD55C5" w:rsidRDefault="00D20FFB" w:rsidP="00772786">
            <w:pPr>
              <w:rPr>
                <w:rFonts w:asciiTheme="majorHAnsi" w:hAnsiTheme="majorHAnsi"/>
                <w:b/>
                <w:sz w:val="20"/>
                <w:szCs w:val="20"/>
              </w:rPr>
            </w:pPr>
            <w:r w:rsidRPr="00DD55C5">
              <w:rPr>
                <w:rFonts w:asciiTheme="majorHAnsi" w:hAnsiTheme="majorHAnsi"/>
                <w:b/>
                <w:sz w:val="20"/>
                <w:szCs w:val="20"/>
              </w:rPr>
              <w:t>Use the habitat presentation research page to assess the students understanding and predictions.</w:t>
            </w:r>
          </w:p>
        </w:tc>
      </w:tr>
      <w:tr w:rsidR="00D20FFB" w:rsidRPr="00DD55C5" w:rsidTr="00772786">
        <w:tc>
          <w:tcPr>
            <w:tcW w:w="11088" w:type="dxa"/>
            <w:gridSpan w:val="4"/>
            <w:shd w:val="clear" w:color="auto" w:fill="CCFFCC"/>
          </w:tcPr>
          <w:p w:rsidR="00D20FFB" w:rsidRPr="00DD55C5" w:rsidRDefault="00D20FFB" w:rsidP="00772786">
            <w:pPr>
              <w:rPr>
                <w:rFonts w:asciiTheme="majorHAnsi" w:hAnsiTheme="majorHAnsi"/>
                <w:b/>
                <w:sz w:val="20"/>
                <w:szCs w:val="20"/>
                <w:lang w:val="fr-FR"/>
              </w:rPr>
            </w:pPr>
            <w:r w:rsidRPr="00DD55C5">
              <w:rPr>
                <w:rFonts w:asciiTheme="majorHAnsi" w:hAnsiTheme="majorHAnsi"/>
                <w:b/>
                <w:sz w:val="20"/>
                <w:szCs w:val="20"/>
                <w:lang w:val="fr-FR"/>
              </w:rPr>
              <w:t xml:space="preserve">Extra </w:t>
            </w:r>
            <w:proofErr w:type="spellStart"/>
            <w:r w:rsidRPr="00DD55C5">
              <w:rPr>
                <w:rFonts w:asciiTheme="majorHAnsi" w:hAnsiTheme="majorHAnsi"/>
                <w:b/>
                <w:sz w:val="20"/>
                <w:szCs w:val="20"/>
                <w:lang w:val="fr-FR"/>
              </w:rPr>
              <w:t>Ideas</w:t>
            </w:r>
            <w:proofErr w:type="spellEnd"/>
            <w:r w:rsidRPr="00DD55C5">
              <w:rPr>
                <w:rFonts w:asciiTheme="majorHAnsi" w:hAnsiTheme="majorHAnsi"/>
                <w:b/>
                <w:sz w:val="20"/>
                <w:szCs w:val="20"/>
                <w:lang w:val="fr-FR"/>
              </w:rPr>
              <w:t>:</w:t>
            </w:r>
          </w:p>
        </w:tc>
      </w:tr>
      <w:tr w:rsidR="00D20FFB" w:rsidRPr="00DD55C5" w:rsidTr="00772786">
        <w:tc>
          <w:tcPr>
            <w:tcW w:w="11088" w:type="dxa"/>
            <w:gridSpan w:val="4"/>
          </w:tcPr>
          <w:p w:rsidR="00D20FFB" w:rsidRPr="00DD55C5" w:rsidRDefault="00D20FFB" w:rsidP="00772786">
            <w:pPr>
              <w:rPr>
                <w:rFonts w:asciiTheme="majorHAnsi" w:hAnsiTheme="majorHAnsi"/>
                <w:sz w:val="20"/>
                <w:szCs w:val="20"/>
                <w:lang w:val="fr-FR"/>
              </w:rPr>
            </w:pPr>
          </w:p>
        </w:tc>
      </w:tr>
    </w:tbl>
    <w:p w:rsidR="002E0C09" w:rsidRPr="00DD55C5" w:rsidRDefault="002E0C09" w:rsidP="00D0687E">
      <w:pPr>
        <w:widowControl w:val="0"/>
        <w:autoSpaceDE w:val="0"/>
        <w:autoSpaceDN w:val="0"/>
        <w:adjustRightInd w:val="0"/>
        <w:rPr>
          <w:lang w:val="fr-FR"/>
        </w:rPr>
      </w:pPr>
    </w:p>
    <w:sectPr w:rsidR="002E0C09" w:rsidRPr="00DD55C5"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neva">
    <w:altName w:val="Arial"/>
    <w:charset w:val="00"/>
    <w:family w:val="auto"/>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89DEA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DD24B9"/>
    <w:multiLevelType w:val="hybridMultilevel"/>
    <w:tmpl w:val="AE20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E06F80"/>
    <w:multiLevelType w:val="hybridMultilevel"/>
    <w:tmpl w:val="993A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4A5B9E"/>
    <w:multiLevelType w:val="hybridMultilevel"/>
    <w:tmpl w:val="1F486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3027E8"/>
    <w:multiLevelType w:val="hybridMultilevel"/>
    <w:tmpl w:val="631E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savePreviewPicture/>
  <w:compat/>
  <w:rsids>
    <w:rsidRoot w:val="00D20FFB"/>
    <w:rsid w:val="000663BF"/>
    <w:rsid w:val="0012440B"/>
    <w:rsid w:val="001711D2"/>
    <w:rsid w:val="00171261"/>
    <w:rsid w:val="00186352"/>
    <w:rsid w:val="00223C19"/>
    <w:rsid w:val="002E0C09"/>
    <w:rsid w:val="0033508B"/>
    <w:rsid w:val="005054DF"/>
    <w:rsid w:val="005356BB"/>
    <w:rsid w:val="00636B0C"/>
    <w:rsid w:val="00693348"/>
    <w:rsid w:val="006A3647"/>
    <w:rsid w:val="006F456C"/>
    <w:rsid w:val="0081452D"/>
    <w:rsid w:val="008D5C2C"/>
    <w:rsid w:val="009F6976"/>
    <w:rsid w:val="00A70CA2"/>
    <w:rsid w:val="00A921C2"/>
    <w:rsid w:val="00AB3A33"/>
    <w:rsid w:val="00B30ACF"/>
    <w:rsid w:val="00B931E7"/>
    <w:rsid w:val="00C04745"/>
    <w:rsid w:val="00C47710"/>
    <w:rsid w:val="00C96BF3"/>
    <w:rsid w:val="00CF2CF6"/>
    <w:rsid w:val="00D0687E"/>
    <w:rsid w:val="00D20FFB"/>
    <w:rsid w:val="00DD55C5"/>
    <w:rsid w:val="00F60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FF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0FFB"/>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D20FFB"/>
    <w:rPr>
      <w:sz w:val="16"/>
      <w:szCs w:val="16"/>
    </w:rPr>
  </w:style>
  <w:style w:type="paragraph" w:styleId="CommentText">
    <w:name w:val="annotation text"/>
    <w:basedOn w:val="Normal"/>
    <w:link w:val="CommentTextChar"/>
    <w:uiPriority w:val="99"/>
    <w:unhideWhenUsed/>
    <w:rsid w:val="00D20FFB"/>
    <w:rPr>
      <w:sz w:val="20"/>
      <w:szCs w:val="20"/>
    </w:rPr>
  </w:style>
  <w:style w:type="character" w:customStyle="1" w:styleId="CommentTextChar">
    <w:name w:val="Comment Text Char"/>
    <w:basedOn w:val="DefaultParagraphFont"/>
    <w:link w:val="CommentText"/>
    <w:uiPriority w:val="99"/>
    <w:rsid w:val="00D20FFB"/>
    <w:rPr>
      <w:rFonts w:eastAsiaTheme="minorEastAsia"/>
      <w:sz w:val="20"/>
      <w:szCs w:val="20"/>
    </w:rPr>
  </w:style>
  <w:style w:type="paragraph" w:styleId="BalloonText">
    <w:name w:val="Balloon Text"/>
    <w:basedOn w:val="Normal"/>
    <w:link w:val="BalloonTextChar"/>
    <w:uiPriority w:val="99"/>
    <w:semiHidden/>
    <w:unhideWhenUsed/>
    <w:rsid w:val="00D20FFB"/>
    <w:rPr>
      <w:rFonts w:ascii="Tahoma" w:hAnsi="Tahoma" w:cs="Tahoma"/>
      <w:sz w:val="16"/>
      <w:szCs w:val="16"/>
    </w:rPr>
  </w:style>
  <w:style w:type="character" w:customStyle="1" w:styleId="BalloonTextChar">
    <w:name w:val="Balloon Text Char"/>
    <w:basedOn w:val="DefaultParagraphFont"/>
    <w:link w:val="BalloonText"/>
    <w:uiPriority w:val="99"/>
    <w:semiHidden/>
    <w:rsid w:val="00D20FF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17</cp:revision>
  <cp:lastPrinted>2012-08-01T17:49:00Z</cp:lastPrinted>
  <dcterms:created xsi:type="dcterms:W3CDTF">2012-07-23T21:18:00Z</dcterms:created>
  <dcterms:modified xsi:type="dcterms:W3CDTF">2012-08-01T17:49:00Z</dcterms:modified>
</cp:coreProperties>
</file>