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</w:tblPr>
      <w:tblGrid>
        <w:gridCol w:w="3690"/>
        <w:gridCol w:w="1728"/>
        <w:gridCol w:w="360"/>
        <w:gridCol w:w="1602"/>
        <w:gridCol w:w="3690"/>
      </w:tblGrid>
      <w:tr w:rsidR="002A3F14" w:rsidRPr="00A9223F" w14:paraId="7F90B3AF" w14:textId="77777777" w:rsidTr="004C3F6E">
        <w:tc>
          <w:tcPr>
            <w:tcW w:w="3690" w:type="dxa"/>
            <w:shd w:val="solid" w:color="F2DBDB" w:themeColor="accent2" w:themeTint="33" w:fill="FF0000"/>
          </w:tcPr>
          <w:p w14:paraId="39404CC5" w14:textId="77777777" w:rsidR="002A3F14" w:rsidRPr="00A9223F" w:rsidRDefault="002A3F14" w:rsidP="008768D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Grade 3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                                     </w:t>
            </w:r>
          </w:p>
          <w:p w14:paraId="72CDED04" w14:textId="77777777" w:rsidR="002A3F14" w:rsidRPr="004E13F4" w:rsidRDefault="002A3F14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shd w:val="solid" w:color="F2DBDB" w:themeColor="accent2" w:themeTint="33" w:fill="FF0000"/>
          </w:tcPr>
          <w:p w14:paraId="610AAF48" w14:textId="77777777" w:rsidR="002A3F14" w:rsidRDefault="002A3F14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13F4">
              <w:rPr>
                <w:rFonts w:asciiTheme="majorHAnsi" w:hAnsiTheme="majorHAnsi"/>
                <w:b/>
                <w:sz w:val="20"/>
                <w:szCs w:val="20"/>
              </w:rPr>
              <w:t>Lesson: 2-1</w:t>
            </w:r>
          </w:p>
          <w:p w14:paraId="71F34EAB" w14:textId="77777777" w:rsidR="002A3F14" w:rsidRPr="004E13F4" w:rsidRDefault="002A3F14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13F4">
              <w:rPr>
                <w:rFonts w:asciiTheme="majorHAnsi" w:hAnsiTheme="majorHAnsi"/>
                <w:b/>
                <w:sz w:val="20"/>
                <w:szCs w:val="20"/>
              </w:rPr>
              <w:t>Addition Meaning and Properties</w:t>
            </w:r>
          </w:p>
        </w:tc>
        <w:tc>
          <w:tcPr>
            <w:tcW w:w="3690" w:type="dxa"/>
            <w:shd w:val="solid" w:color="F2DBDB" w:themeColor="accent2" w:themeTint="33" w:fill="FF0000"/>
          </w:tcPr>
          <w:p w14:paraId="1E1DFD72" w14:textId="77777777" w:rsidR="002A3F14" w:rsidRPr="00A9223F" w:rsidRDefault="002A3F1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8E0829">
              <w:rPr>
                <w:b/>
                <w:i/>
                <w:color w:val="0070C0"/>
                <w:sz w:val="20"/>
                <w:szCs w:val="20"/>
                <w:lang w:val="fr-FR"/>
              </w:rPr>
              <w:t>DRAFT</w:t>
            </w:r>
          </w:p>
        </w:tc>
      </w:tr>
      <w:tr w:rsidR="004251CC" w:rsidRPr="00A9223F" w14:paraId="557B7A6A" w14:textId="77777777" w:rsidTr="002A3F14">
        <w:tc>
          <w:tcPr>
            <w:tcW w:w="11070" w:type="dxa"/>
            <w:gridSpan w:val="5"/>
            <w:tcBorders>
              <w:bottom w:val="single" w:sz="4" w:space="0" w:color="auto"/>
            </w:tcBorders>
          </w:tcPr>
          <w:p w14:paraId="6D4A4665" w14:textId="77777777" w:rsidR="00B31316" w:rsidRPr="004E13F4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13F4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4E13F4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A43D7E" w:rsidRPr="004E13F4">
              <w:rPr>
                <w:rFonts w:asciiTheme="majorHAnsi" w:hAnsiTheme="majorHAnsi"/>
                <w:b/>
                <w:sz w:val="20"/>
                <w:szCs w:val="20"/>
              </w:rPr>
              <w:t xml:space="preserve"> 3.NBT.2</w:t>
            </w:r>
            <w:r w:rsidR="00C11549" w:rsidRPr="004E13F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43D7E" w:rsidRPr="004E13F4">
              <w:rPr>
                <w:rFonts w:asciiTheme="majorHAnsi" w:hAnsiTheme="majorHAnsi"/>
                <w:b/>
                <w:sz w:val="20"/>
                <w:szCs w:val="20"/>
              </w:rPr>
              <w:t>(also 3.OA.9)</w:t>
            </w:r>
            <w:r w:rsidR="00DE7298" w:rsidRPr="004E13F4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</w:t>
            </w:r>
            <w:r w:rsidR="00EE4845" w:rsidRPr="004E13F4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4E13F4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4E13F4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4E13F4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4E13F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43D7E" w:rsidRPr="004E13F4">
              <w:rPr>
                <w:rFonts w:asciiTheme="majorHAnsi" w:hAnsiTheme="majorHAnsi"/>
                <w:b/>
                <w:sz w:val="20"/>
                <w:szCs w:val="20"/>
              </w:rPr>
              <w:t>Number and Operations in Base Ten</w:t>
            </w:r>
          </w:p>
        </w:tc>
      </w:tr>
      <w:tr w:rsidR="008815DF" w:rsidRPr="00A9223F" w14:paraId="44616549" w14:textId="77777777" w:rsidTr="002A3F14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FF0000"/>
          </w:tcPr>
          <w:p w14:paraId="7D1419BC" w14:textId="77777777" w:rsidR="004251CC" w:rsidRPr="00A9223F" w:rsidRDefault="00C1154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Content objective(s):</w:t>
            </w:r>
          </w:p>
        </w:tc>
        <w:tc>
          <w:tcPr>
            <w:tcW w:w="5652" w:type="dxa"/>
            <w:gridSpan w:val="3"/>
            <w:tcBorders>
              <w:left w:val="nil"/>
            </w:tcBorders>
            <w:shd w:val="solid" w:color="F2DBDB" w:themeColor="accent2" w:themeTint="33" w:fill="FF0000"/>
          </w:tcPr>
          <w:p w14:paraId="072C2A5A" w14:textId="77777777" w:rsidR="004251CC" w:rsidRPr="00A9223F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A3F14">
              <w:rPr>
                <w:rFonts w:asciiTheme="majorHAnsi" w:hAnsiTheme="majorHAnsi"/>
                <w:b/>
                <w:sz w:val="20"/>
                <w:szCs w:val="20"/>
              </w:rPr>
              <w:t>Language</w:t>
            </w:r>
            <w:r w:rsidRPr="00A922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Objective(s):</w:t>
            </w:r>
          </w:p>
        </w:tc>
      </w:tr>
      <w:tr w:rsidR="008815DF" w:rsidRPr="00D95D62" w14:paraId="4F9B15D4" w14:textId="77777777" w:rsidTr="008768D4">
        <w:tc>
          <w:tcPr>
            <w:tcW w:w="5418" w:type="dxa"/>
            <w:gridSpan w:val="2"/>
          </w:tcPr>
          <w:p w14:paraId="677769E6" w14:textId="77777777" w:rsidR="004251CC" w:rsidRPr="004E13F4" w:rsidRDefault="00A43D7E">
            <w:pPr>
              <w:rPr>
                <w:rFonts w:asciiTheme="majorHAnsi" w:hAnsiTheme="majorHAnsi"/>
                <w:sz w:val="20"/>
                <w:szCs w:val="20"/>
              </w:rPr>
            </w:pPr>
            <w:r w:rsidRPr="004E13F4">
              <w:rPr>
                <w:rFonts w:asciiTheme="majorHAnsi" w:hAnsiTheme="majorHAnsi"/>
                <w:sz w:val="20"/>
                <w:szCs w:val="20"/>
              </w:rPr>
              <w:t>Students will use concrete materials and concepts of addition to model the Commutative, Associative, and Identity Properties of Addition.</w:t>
            </w:r>
          </w:p>
          <w:p w14:paraId="6B268839" w14:textId="77777777" w:rsidR="00BD619B" w:rsidRPr="004E13F4" w:rsidRDefault="00BD61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44F396" w14:textId="77777777" w:rsidR="00BD619B" w:rsidRPr="00A9223F" w:rsidRDefault="00BD619B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des objets pour représenter différents types d’addition.</w:t>
            </w:r>
          </w:p>
          <w:p w14:paraId="30418527" w14:textId="77777777" w:rsidR="00BD619B" w:rsidRPr="00A9223F" w:rsidRDefault="00BD619B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5652" w:type="dxa"/>
            <w:gridSpan w:val="3"/>
          </w:tcPr>
          <w:p w14:paraId="5C9E03D4" w14:textId="77777777" w:rsidR="00A33D1C" w:rsidRPr="004E13F4" w:rsidRDefault="00A43D7E">
            <w:pPr>
              <w:rPr>
                <w:rFonts w:asciiTheme="majorHAnsi" w:hAnsiTheme="majorHAnsi"/>
                <w:sz w:val="20"/>
                <w:szCs w:val="20"/>
              </w:rPr>
            </w:pPr>
            <w:r w:rsidRPr="004E13F4"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697486" w:rsidRPr="004E13F4">
              <w:rPr>
                <w:rFonts w:asciiTheme="majorHAnsi" w:hAnsiTheme="majorHAnsi"/>
                <w:sz w:val="20"/>
                <w:szCs w:val="20"/>
              </w:rPr>
              <w:t xml:space="preserve"> read commutative property of addition sentences with their partner.</w:t>
            </w:r>
          </w:p>
          <w:p w14:paraId="3505D3FA" w14:textId="77777777" w:rsidR="00BD619B" w:rsidRPr="004E13F4" w:rsidRDefault="00BD61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A1F03E" w14:textId="77777777" w:rsidR="00BD619B" w:rsidRPr="004E13F4" w:rsidRDefault="00BD61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8A4CDE" w14:textId="77777777" w:rsidR="00BD619B" w:rsidRPr="008E0829" w:rsidRDefault="00BD619B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8E082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lire </w:t>
            </w:r>
            <w:r w:rsidR="00552A60" w:rsidRPr="008E082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des additions</w:t>
            </w:r>
            <w:r w:rsidR="00D525F3" w:rsidRPr="008E082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à un partenaire.</w:t>
            </w:r>
          </w:p>
          <w:p w14:paraId="2AB3D264" w14:textId="77777777" w:rsidR="00706036" w:rsidRPr="008768D4" w:rsidRDefault="00706036" w:rsidP="00552A60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:rsidRPr="00A9223F" w14:paraId="42BCA4C8" w14:textId="77777777" w:rsidTr="008768D4">
        <w:tc>
          <w:tcPr>
            <w:tcW w:w="5418" w:type="dxa"/>
            <w:gridSpan w:val="2"/>
          </w:tcPr>
          <w:p w14:paraId="0BA13525" w14:textId="77777777" w:rsidR="004251CC" w:rsidRPr="004E13F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13F4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428078B9" w14:textId="77777777" w:rsidR="00BD4B6B" w:rsidRPr="004E13F4" w:rsidRDefault="00A43D7E">
            <w:pPr>
              <w:rPr>
                <w:rFonts w:asciiTheme="majorHAnsi" w:hAnsiTheme="majorHAnsi"/>
                <w:sz w:val="20"/>
                <w:szCs w:val="20"/>
              </w:rPr>
            </w:pPr>
            <w:r w:rsidRPr="004E13F4">
              <w:rPr>
                <w:rFonts w:asciiTheme="majorHAnsi" w:hAnsiTheme="majorHAnsi"/>
                <w:sz w:val="20"/>
                <w:szCs w:val="20"/>
              </w:rPr>
              <w:t xml:space="preserve">Some real-world problems involving joining, separating, part-part-whole, or comparison can be solved using addition.  </w:t>
            </w:r>
          </w:p>
          <w:p w14:paraId="55A43875" w14:textId="77777777" w:rsidR="00A43D7E" w:rsidRPr="004E13F4" w:rsidRDefault="00A43D7E">
            <w:pPr>
              <w:rPr>
                <w:rFonts w:asciiTheme="majorHAnsi" w:hAnsiTheme="majorHAnsi"/>
                <w:sz w:val="20"/>
                <w:szCs w:val="20"/>
              </w:rPr>
            </w:pPr>
            <w:r w:rsidRPr="004E13F4">
              <w:rPr>
                <w:rFonts w:asciiTheme="majorHAnsi" w:hAnsiTheme="majorHAnsi"/>
                <w:sz w:val="20"/>
                <w:szCs w:val="20"/>
              </w:rPr>
              <w:t>Two or more numbers can be added in any order; and the sum of any number and 0 is that number.</w:t>
            </w:r>
          </w:p>
        </w:tc>
        <w:tc>
          <w:tcPr>
            <w:tcW w:w="5652" w:type="dxa"/>
            <w:gridSpan w:val="3"/>
          </w:tcPr>
          <w:p w14:paraId="1816C5E2" w14:textId="77777777" w:rsidR="004251CC" w:rsidRPr="004E13F4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13F4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3CB23FBA" w14:textId="77777777" w:rsidR="00D525F3" w:rsidRPr="00A9223F" w:rsidRDefault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A3F14">
              <w:rPr>
                <w:rFonts w:asciiTheme="majorHAnsi" w:hAnsiTheme="majorHAnsi"/>
                <w:b/>
                <w:sz w:val="20"/>
                <w:szCs w:val="20"/>
              </w:rPr>
              <w:t>Listen</w:t>
            </w:r>
            <w:r w:rsidRPr="00A922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697486" w:rsidRPr="00A922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D525F3" w:rsidRPr="00A9223F">
              <w:rPr>
                <w:rFonts w:asciiTheme="majorHAnsi" w:hAnsiTheme="majorHAnsi"/>
                <w:sz w:val="20"/>
                <w:szCs w:val="20"/>
                <w:lang w:val="fr-FR"/>
              </w:rPr>
              <w:t>La propriété de la commutativité de l’addition</w:t>
            </w:r>
          </w:p>
          <w:p w14:paraId="1D438722" w14:textId="77777777" w:rsidR="004251CC" w:rsidRPr="004E13F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13F4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bookmarkStart w:id="0" w:name="_GoBack"/>
            <w:bookmarkEnd w:id="0"/>
          </w:p>
          <w:p w14:paraId="42A3DE8C" w14:textId="77777777" w:rsidR="004251CC" w:rsidRPr="004E13F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13F4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239D675E" w14:textId="77777777" w:rsidR="004251CC" w:rsidRPr="004E13F4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13F4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4E13F4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8935810" w14:textId="77777777" w:rsidR="00C8466E" w:rsidRPr="004E13F4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13F4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77A6529F" w14:textId="77777777" w:rsidR="00C8466E" w:rsidRPr="004E13F4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D95D62" w14:paraId="5891C6A7" w14:textId="77777777" w:rsidTr="002A3F14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5A0A72C8" w14:textId="77777777" w:rsidR="004251CC" w:rsidRPr="002A3F1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3F14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5DE25299" w14:textId="77777777" w:rsidR="00BD4B6B" w:rsidRPr="002A3F14" w:rsidRDefault="00A43D7E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A3F14">
              <w:rPr>
                <w:rFonts w:asciiTheme="majorHAnsi" w:hAnsiTheme="majorHAnsi"/>
                <w:sz w:val="20"/>
                <w:szCs w:val="20"/>
              </w:rPr>
              <w:t>Two-color counters</w:t>
            </w:r>
            <w:r w:rsidR="00B444A0" w:rsidRPr="002A3F14">
              <w:rPr>
                <w:rFonts w:asciiTheme="majorHAnsi" w:hAnsiTheme="majorHAnsi"/>
                <w:sz w:val="20"/>
                <w:szCs w:val="20"/>
              </w:rPr>
              <w:t xml:space="preserve"> –red and yellow – separated into small bags (1 bag for every 2 students)</w:t>
            </w:r>
            <w:r w:rsidRPr="002A3F14">
              <w:rPr>
                <w:rFonts w:asciiTheme="majorHAnsi" w:hAnsiTheme="majorHAnsi"/>
                <w:sz w:val="20"/>
                <w:szCs w:val="20"/>
              </w:rPr>
              <w:t xml:space="preserve"> (or Teaching Tool 17)</w:t>
            </w:r>
          </w:p>
          <w:p w14:paraId="4E879FA8" w14:textId="77777777" w:rsidR="00A6681C" w:rsidRPr="002A3F14" w:rsidRDefault="00A6681C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A3F14">
              <w:rPr>
                <w:rFonts w:asciiTheme="majorHAnsi" w:hAnsiTheme="majorHAnsi"/>
                <w:sz w:val="20"/>
                <w:szCs w:val="20"/>
              </w:rPr>
              <w:t>3 cups</w:t>
            </w:r>
          </w:p>
          <w:p w14:paraId="4404D556" w14:textId="77777777" w:rsidR="00A43D7E" w:rsidRPr="002A3F14" w:rsidRDefault="00A43D7E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A3F14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 w:rsidRPr="002A3F14">
              <w:rPr>
                <w:rFonts w:asciiTheme="majorHAnsi" w:hAnsiTheme="majorHAnsi"/>
                <w:sz w:val="20"/>
                <w:szCs w:val="20"/>
              </w:rPr>
              <w:t>also</w:t>
            </w:r>
            <w:proofErr w:type="gramEnd"/>
            <w:r w:rsidRPr="002A3F14">
              <w:rPr>
                <w:rFonts w:asciiTheme="majorHAnsi" w:hAnsiTheme="majorHAnsi"/>
                <w:sz w:val="20"/>
                <w:szCs w:val="20"/>
              </w:rPr>
              <w:t xml:space="preserve"> see e</w:t>
            </w:r>
            <w:r w:rsidR="00A6681C" w:rsidRPr="002A3F14">
              <w:rPr>
                <w:rFonts w:asciiTheme="majorHAnsi" w:hAnsiTheme="majorHAnsi"/>
                <w:sz w:val="20"/>
                <w:szCs w:val="20"/>
              </w:rPr>
              <w:t>-</w:t>
            </w:r>
            <w:r w:rsidRPr="002A3F14">
              <w:rPr>
                <w:rFonts w:asciiTheme="majorHAnsi" w:hAnsiTheme="majorHAnsi"/>
                <w:sz w:val="20"/>
                <w:szCs w:val="20"/>
              </w:rPr>
              <w:t>tools)</w:t>
            </w:r>
          </w:p>
          <w:p w14:paraId="08790DE7" w14:textId="77777777" w:rsidR="00A43D7E" w:rsidRPr="00A9223F" w:rsidRDefault="00A43D7E" w:rsidP="00BF16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A3F14">
              <w:rPr>
                <w:rFonts w:asciiTheme="majorHAnsi" w:hAnsiTheme="majorHAnsi"/>
                <w:sz w:val="20"/>
                <w:szCs w:val="20"/>
              </w:rPr>
              <w:t>Guided Practice (page 32 and 33)</w:t>
            </w:r>
          </w:p>
        </w:tc>
        <w:tc>
          <w:tcPr>
            <w:tcW w:w="5652" w:type="dxa"/>
            <w:gridSpan w:val="3"/>
            <w:tcBorders>
              <w:bottom w:val="single" w:sz="4" w:space="0" w:color="auto"/>
            </w:tcBorders>
          </w:tcPr>
          <w:p w14:paraId="2716F93D" w14:textId="77777777" w:rsidR="004251CC" w:rsidRPr="002A3F14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3F14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76453FB" w14:textId="77777777" w:rsidR="00D525F3" w:rsidRPr="00A9223F" w:rsidRDefault="00D525F3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/>
                <w:sz w:val="20"/>
                <w:szCs w:val="20"/>
                <w:lang w:val="fr-FR"/>
              </w:rPr>
              <w:t>Les termes de l’addition, la somme, la propriété de la commutativité de l’addition, la propriété de l’associativité de l’addition, propriété de l’addition, l’addition avec zéro</w:t>
            </w:r>
          </w:p>
          <w:p w14:paraId="1EF68E37" w14:textId="77777777" w:rsidR="00D525F3" w:rsidRPr="00A9223F" w:rsidRDefault="00D525F3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3BA9923" w14:textId="77777777" w:rsidR="004251CC" w:rsidRPr="00A9223F" w:rsidRDefault="004251CC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4251CC" w:rsidRPr="00A9223F" w14:paraId="4210573B" w14:textId="77777777" w:rsidTr="002A3F14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FF0000"/>
          </w:tcPr>
          <w:p w14:paraId="6B7EE715" w14:textId="77777777" w:rsidR="008815DF" w:rsidRPr="004E13F4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E13F4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4E13F4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697486" w:rsidRPr="004E13F4">
              <w:rPr>
                <w:rFonts w:asciiTheme="majorHAnsi" w:hAnsiTheme="majorHAnsi"/>
                <w:b/>
                <w:sz w:val="20"/>
                <w:szCs w:val="20"/>
              </w:rPr>
              <w:t xml:space="preserve">Addition Meaning and Properties </w:t>
            </w:r>
          </w:p>
        </w:tc>
        <w:tc>
          <w:tcPr>
            <w:tcW w:w="5292" w:type="dxa"/>
            <w:gridSpan w:val="2"/>
            <w:tcBorders>
              <w:left w:val="nil"/>
            </w:tcBorders>
            <w:shd w:val="solid" w:color="F2DBDB" w:themeColor="accent2" w:themeTint="33" w:fill="FF0000"/>
          </w:tcPr>
          <w:p w14:paraId="7E73F87A" w14:textId="77777777" w:rsidR="004251CC" w:rsidRPr="00A9223F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A3F14">
              <w:rPr>
                <w:rFonts w:asciiTheme="majorHAnsi" w:hAnsiTheme="majorHAnsi"/>
                <w:b/>
                <w:sz w:val="20"/>
                <w:szCs w:val="20"/>
              </w:rPr>
              <w:t>Instructional</w:t>
            </w:r>
            <w:r w:rsidRPr="00A922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Time:</w:t>
            </w:r>
            <w:r w:rsidR="00697486" w:rsidRPr="00A922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30 minutes</w:t>
            </w:r>
          </w:p>
        </w:tc>
      </w:tr>
      <w:tr w:rsidR="004251CC" w:rsidRPr="00A9223F" w14:paraId="312234CC" w14:textId="77777777" w:rsidTr="002A3F14">
        <w:tc>
          <w:tcPr>
            <w:tcW w:w="11070" w:type="dxa"/>
            <w:gridSpan w:val="5"/>
            <w:tcBorders>
              <w:bottom w:val="single" w:sz="4" w:space="0" w:color="auto"/>
            </w:tcBorders>
          </w:tcPr>
          <w:p w14:paraId="07EF5677" w14:textId="77777777" w:rsidR="008815DF" w:rsidRPr="00A9223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A3F14">
              <w:rPr>
                <w:rFonts w:asciiTheme="majorHAnsi" w:hAnsiTheme="majorHAnsi" w:cs="Arial"/>
                <w:b/>
                <w:sz w:val="20"/>
                <w:szCs w:val="20"/>
              </w:rPr>
              <w:t>Opening: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(</w:t>
            </w:r>
            <w:r w:rsidR="00EC2139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06036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minutes) </w:t>
            </w:r>
          </w:p>
          <w:p w14:paraId="03D4D984" w14:textId="77777777" w:rsidR="008815DF" w:rsidRPr="004E13F4" w:rsidRDefault="004C13D4" w:rsidP="004C13D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E13F4"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17A95EF8" w14:textId="77777777" w:rsidR="004C13D4" w:rsidRPr="004E13F4" w:rsidRDefault="004C13D4" w:rsidP="004C13D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57D04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savez comment additionner deux nombres à un chiffre. </w:t>
            </w:r>
            <w:proofErr w:type="spellStart"/>
            <w:r w:rsidR="00957D04" w:rsidRPr="004E13F4">
              <w:rPr>
                <w:rFonts w:asciiTheme="majorHAnsi" w:hAnsiTheme="majorHAnsi" w:cs="Arial"/>
                <w:b/>
                <w:sz w:val="20"/>
                <w:szCs w:val="20"/>
              </w:rPr>
              <w:t>Comme</w:t>
            </w:r>
            <w:proofErr w:type="spellEnd"/>
            <w:r w:rsidR="00957D04" w:rsidRPr="004E13F4">
              <w:rPr>
                <w:rFonts w:asciiTheme="majorHAnsi" w:hAnsiTheme="majorHAnsi" w:cs="Arial"/>
                <w:b/>
                <w:sz w:val="20"/>
                <w:szCs w:val="20"/>
              </w:rPr>
              <w:t xml:space="preserve"> 5 + 3 = _______</w:t>
            </w:r>
            <w:r w:rsidR="00A6681C" w:rsidRPr="004E13F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A6681C" w:rsidRPr="004E13F4">
              <w:rPr>
                <w:rFonts w:asciiTheme="majorHAnsi" w:hAnsiTheme="majorHAnsi" w:cs="Arial"/>
                <w:sz w:val="20"/>
                <w:szCs w:val="20"/>
              </w:rPr>
              <w:t>(wait for the students to answer)</w:t>
            </w:r>
          </w:p>
          <w:p w14:paraId="57AD048B" w14:textId="77777777" w:rsidR="00A6681C" w:rsidRPr="004E13F4" w:rsidRDefault="00A6681C" w:rsidP="00A6681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4E13F4">
              <w:rPr>
                <w:rFonts w:asciiTheme="majorHAnsi" w:hAnsiTheme="majorHAnsi" w:cs="Arial"/>
                <w:sz w:val="20"/>
                <w:szCs w:val="20"/>
              </w:rPr>
              <w:t>Write the addition facts on the board.</w:t>
            </w:r>
          </w:p>
          <w:p w14:paraId="23942808" w14:textId="77777777" w:rsidR="00A6681C" w:rsidRPr="004E13F4" w:rsidRDefault="00A6681C" w:rsidP="00A6681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E13F4"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“2 + 4 = ____ </w:t>
            </w:r>
            <w:r w:rsidRPr="004E13F4">
              <w:rPr>
                <w:rFonts w:asciiTheme="majorHAnsi" w:hAnsiTheme="majorHAnsi" w:cs="Arial"/>
                <w:sz w:val="20"/>
                <w:szCs w:val="20"/>
              </w:rPr>
              <w:t xml:space="preserve">(wait for the students to answer), </w:t>
            </w:r>
            <w:r w:rsidRPr="004E13F4">
              <w:rPr>
                <w:rFonts w:asciiTheme="majorHAnsi" w:hAnsiTheme="majorHAnsi" w:cs="Arial"/>
                <w:b/>
                <w:sz w:val="20"/>
                <w:szCs w:val="20"/>
              </w:rPr>
              <w:t>6 + 1 = ___</w:t>
            </w:r>
          </w:p>
          <w:p w14:paraId="05D08517" w14:textId="77777777" w:rsidR="00A6681C" w:rsidRPr="004E13F4" w:rsidRDefault="00A6681C" w:rsidP="00A6681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4E13F4">
              <w:rPr>
                <w:rFonts w:asciiTheme="majorHAnsi" w:hAnsiTheme="majorHAnsi" w:cs="Arial"/>
                <w:sz w:val="20"/>
                <w:szCs w:val="20"/>
              </w:rPr>
              <w:t>Continue with 2-3 more addition facts.</w:t>
            </w:r>
          </w:p>
          <w:p w14:paraId="2B8E7017" w14:textId="77777777" w:rsidR="00A6681C" w:rsidRPr="00A9223F" w:rsidRDefault="00A6681C" w:rsidP="00A6681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57D04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utiliser ce que vous savez pour explorer les propriétés de l’addition qui sont toujours vraies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26EE6B1" w14:textId="77777777" w:rsidR="00A6681C" w:rsidRPr="00A9223F" w:rsidRDefault="00A6681C" w:rsidP="00A6681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4394E0F4" w14:textId="77777777" w:rsidR="008815DF" w:rsidRPr="004E13F4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E13F4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4E13F4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EC2139" w:rsidRPr="004E13F4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EE4845" w:rsidRPr="004E13F4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4E13F4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186C383" w14:textId="77777777" w:rsidR="008815DF" w:rsidRPr="004E13F4" w:rsidRDefault="00A6681C" w:rsidP="00A6681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E13F4">
              <w:rPr>
                <w:rFonts w:asciiTheme="majorHAnsi" w:hAnsiTheme="majorHAnsi" w:cs="Arial"/>
                <w:sz w:val="20"/>
                <w:szCs w:val="20"/>
              </w:rPr>
              <w:t xml:space="preserve">Put a different mark on each cup (have three prepared).  Choose two cups.  So the students cannot see, place 4 counters in one cup and 6 counters in the other cup.  </w:t>
            </w:r>
          </w:p>
          <w:p w14:paraId="6A074E61" w14:textId="77777777" w:rsidR="00B444A0" w:rsidRPr="00A9223F" w:rsidRDefault="00A6681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70C41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des jetons dans ces 2 verres. Chaque verre a une quantité différente de jetons. Que puis-je faire pour trouver le nombre total de jetons dans ces verres ? Tournez-vous vers votre voisin et dites-lui une façon de trouver le nombre total de jetons</w:t>
            </w:r>
            <w:r w:rsidR="00B444A0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556DE9E" w14:textId="77777777" w:rsidR="00B444A0" w:rsidRPr="00A9223F" w:rsidRDefault="00B444A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E13F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4E13F4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turn to their neighbors and tell them. </w:t>
            </w:r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C70C41"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peut additionner tous les jetons</w:t>
            </w:r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 or “</w:t>
            </w:r>
            <w:r w:rsidR="00C70C41"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peut compter les jetons</w:t>
            </w:r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0A72525" w14:textId="77777777" w:rsidR="00B444A0" w:rsidRPr="00A9223F" w:rsidRDefault="00B444A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70C41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 et dites-moi comment votre partenaire trouverait le nombre total de jetons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748DCCE" w14:textId="77777777" w:rsidR="00B444A0" w:rsidRPr="004E13F4" w:rsidRDefault="00B444A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E13F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4E13F4">
              <w:rPr>
                <w:rFonts w:asciiTheme="majorHAnsi" w:hAnsiTheme="majorHAnsi" w:cs="Arial"/>
                <w:i/>
                <w:sz w:val="20"/>
                <w:szCs w:val="20"/>
              </w:rPr>
              <w:t>will raise their hands and respond with their neighbors answer.</w:t>
            </w:r>
          </w:p>
          <w:p w14:paraId="114B6E94" w14:textId="77777777" w:rsidR="00B444A0" w:rsidRPr="00A9223F" w:rsidRDefault="00B444A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B3ACA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regardez, je change l’ordre des verres. Pouce levé si vous pensez que le total de jetons est toujours le même, pouce baissé si vous pensez qu’il a changé.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5DDEFE5" w14:textId="77777777" w:rsidR="00B444A0" w:rsidRPr="004E13F4" w:rsidRDefault="00B444A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E13F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4E13F4">
              <w:rPr>
                <w:rFonts w:asciiTheme="majorHAnsi" w:hAnsiTheme="majorHAnsi" w:cs="Arial"/>
                <w:i/>
                <w:sz w:val="20"/>
                <w:szCs w:val="20"/>
              </w:rPr>
              <w:t>will show thumbs up.</w:t>
            </w:r>
          </w:p>
          <w:p w14:paraId="7E48ECA5" w14:textId="77777777" w:rsidR="00B444A0" w:rsidRPr="00A9223F" w:rsidRDefault="00B444A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C307F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je vais</w:t>
            </w:r>
            <w:r w:rsidR="008A14C5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donner à chaque groupe un sac avec des jetons jaunes et des jetons rouges. Vous devrez décider si le total change ou non quand vous changez l’ordre. Vous aurez 3 minutes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EAB6895" w14:textId="77777777" w:rsidR="00B444A0" w:rsidRPr="004E13F4" w:rsidRDefault="00B444A0" w:rsidP="00B444A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E13F4">
              <w:rPr>
                <w:rFonts w:asciiTheme="majorHAnsi" w:hAnsiTheme="majorHAnsi" w:cs="Arial"/>
                <w:sz w:val="20"/>
                <w:szCs w:val="20"/>
              </w:rPr>
              <w:t>Pass out the bags of counters to pairs of students.</w:t>
            </w:r>
          </w:p>
          <w:p w14:paraId="20D7F2AC" w14:textId="77777777" w:rsidR="00B444A0" w:rsidRPr="004E13F4" w:rsidRDefault="00B444A0" w:rsidP="00B444A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E13F4">
              <w:rPr>
                <w:rFonts w:asciiTheme="majorHAnsi" w:hAnsiTheme="majorHAnsi" w:cs="Arial"/>
                <w:sz w:val="20"/>
                <w:szCs w:val="20"/>
              </w:rPr>
              <w:t>Walk around the room and watch the students practice changing the order of the counters and listen to their discussions.</w:t>
            </w:r>
          </w:p>
          <w:p w14:paraId="17858275" w14:textId="77777777" w:rsidR="00B444A0" w:rsidRPr="00A9223F" w:rsidRDefault="008A14C5" w:rsidP="00B444A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“10,9,8,7,6,5,4,3,2,1. C’est fini</w:t>
            </w:r>
            <w:r w:rsidR="00B444A0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rangez vos jetons dans les sacs</w:t>
            </w:r>
            <w:r w:rsidR="00B444A0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7EA9166" w14:textId="77777777" w:rsidR="00B444A0" w:rsidRPr="004E13F4" w:rsidRDefault="00B444A0" w:rsidP="00B444A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E13F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4E13F4">
              <w:rPr>
                <w:rFonts w:asciiTheme="majorHAnsi" w:hAnsiTheme="majorHAnsi" w:cs="Arial"/>
                <w:i/>
                <w:sz w:val="20"/>
                <w:szCs w:val="20"/>
              </w:rPr>
              <w:t>will clean up the counters.</w:t>
            </w:r>
          </w:p>
          <w:p w14:paraId="7CD90085" w14:textId="77777777" w:rsidR="00B444A0" w:rsidRPr="00A9223F" w:rsidRDefault="00B444A0" w:rsidP="00B444A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A14C5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levant votre main, dites-moi : lorsque vous changez l’ordre des jetons, est-ce que la quantité totale change ou reste la même ?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BF5E1EF" w14:textId="77777777" w:rsidR="00B444A0" w:rsidRPr="00A9223F" w:rsidRDefault="00B444A0" w:rsidP="00B444A0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A922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8A14C5"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 total reste le même</w:t>
            </w:r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2E94BCB" w14:textId="77777777" w:rsidR="00B444A0" w:rsidRPr="00A9223F" w:rsidRDefault="00B444A0" w:rsidP="00B444A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71BD3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Faisons-en un autre ensemble. Je vais écrire une addition au tableau. 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8 + 4 = 4 + 8. </w:t>
            </w:r>
            <w:r w:rsidR="00271BD3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je vais dessiner des jetons rouges sous le 8 et des jetons jaunes sous le 4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1B0D668B" w14:textId="77777777" w:rsidR="00B444A0" w:rsidRPr="00A9223F" w:rsidRDefault="00B444A0" w:rsidP="00B444A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50EE8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notre équation. Nous avons 8 jetons rouges à gauche et 8 jetons rouges à droite. Est-ce la même chose ?</w:t>
            </w:r>
            <w:r w:rsidR="00EC2139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C239405" w14:textId="77777777" w:rsidR="00EC2139" w:rsidRPr="00A9223F" w:rsidRDefault="00EC2139" w:rsidP="00B444A0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A922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="00950EE8"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="00950EE8"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50EE8"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="00950EE8"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“oui</w:t>
            </w:r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BF2867E" w14:textId="77777777" w:rsidR="00EC2139" w:rsidRPr="00A9223F" w:rsidRDefault="00EC2139" w:rsidP="00B444A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50EE8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regardons les jetons jaunes. Il y a 4 jetons jaunes à gauche et 4 jetons jaunes à droite. Est-ce la même chose ?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21E6139" w14:textId="77777777" w:rsidR="00EC2139" w:rsidRPr="00A9223F" w:rsidRDefault="00EC2139" w:rsidP="00B444A0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sz w:val="20"/>
                <w:szCs w:val="20"/>
                <w:lang w:val="fr-FR"/>
              </w:rPr>
              <w:lastRenderedPageBreak/>
              <w:t>S</w:t>
            </w:r>
            <w:proofErr w:type="gramStart"/>
            <w:r w:rsidRPr="00A922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950EE8"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2848C31" w14:textId="77777777" w:rsidR="008E0829" w:rsidRPr="008E0829" w:rsidRDefault="00EC2139" w:rsidP="00B444A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:  </w:t>
            </w:r>
            <w:r w:rsidR="008E0829" w:rsidRPr="008E08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8E0829" w:rsidRPr="008E08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Pensez-vous que la somme de deux nombres reste la même si je change seulement l’ordre de ces nombres</w:t>
            </w:r>
            <w:r w:rsidR="008E082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 »</w:t>
            </w:r>
          </w:p>
          <w:p w14:paraId="22030E64" w14:textId="77777777" w:rsidR="00EC2139" w:rsidRPr="00A9223F" w:rsidRDefault="00EC2139" w:rsidP="00B444A0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A922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597601"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</w:t>
            </w:r>
            <w:r w:rsidR="00597601"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 total serait toujours le même si je change seulement l’ordre</w:t>
            </w:r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A4BDCF4" w14:textId="77777777" w:rsidR="00EC2139" w:rsidRPr="00A9223F" w:rsidRDefault="00EC2139" w:rsidP="00B444A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97601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Cela s’appelle la PROPRI</w:t>
            </w:r>
            <w:r w:rsidR="00597601" w:rsidRPr="00A9223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</w:t>
            </w:r>
            <w:r w:rsidR="00597601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597601" w:rsidRPr="00A9223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</w:t>
            </w:r>
            <w:r w:rsidR="00597601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LA COMMUTATIVIT</w:t>
            </w:r>
            <w:r w:rsidR="00597601" w:rsidRPr="00A9223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</w:t>
            </w:r>
            <w:r w:rsidR="00597601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L’ADDITION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B68798B" w14:textId="77777777" w:rsidR="00EC2139" w:rsidRPr="00A9223F" w:rsidRDefault="00EC2139" w:rsidP="00B444A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97601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regarder différentes équations et découvrir quels nombres vont dans les blancs. Avant de faire cela seul, vous allez travailler avec un partenaire et vos jetons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20BC1D4" w14:textId="77777777" w:rsidR="008815DF" w:rsidRPr="00A9223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4817D76E" w14:textId="77777777" w:rsidR="008815DF" w:rsidRPr="004E13F4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E13F4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4C1652" w:rsidRPr="004E13F4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4E13F4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55B062B6" w14:textId="77777777" w:rsidR="008815DF" w:rsidRPr="004E13F4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4E13F4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6AC7D275" w14:textId="77777777" w:rsidR="008815DF" w:rsidRPr="00A9223F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A9223F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Teacher Does:</w:t>
            </w:r>
          </w:p>
          <w:p w14:paraId="0EE1B364" w14:textId="77777777" w:rsidR="008815DF" w:rsidRPr="00A9223F" w:rsidRDefault="00EC213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51817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un problème au tableau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(3 +1) + 6 = 3 + (1 + 6).”</w:t>
            </w:r>
          </w:p>
          <w:p w14:paraId="03ABB190" w14:textId="77777777" w:rsidR="00EC2139" w:rsidRPr="00A9223F" w:rsidRDefault="00EC213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51817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encore utiliser des verres pour démontrer ce problème. Je vais mettre 3 jetons dans ce verre, 1 jeton dans ce verre et 6 jetons dans le dernier verre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CC7978F" w14:textId="77777777" w:rsidR="00EC2139" w:rsidRPr="00A9223F" w:rsidRDefault="00EC213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51817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le problème du tableau, quels sont les deux verres </w:t>
            </w:r>
            <w:r w:rsidR="00552A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 </w:t>
            </w:r>
            <w:r w:rsidR="00951817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additionner en premier ?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00E3645" w14:textId="77777777" w:rsidR="00EC2139" w:rsidRPr="00A9223F" w:rsidRDefault="00EC2139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A922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“3 plus 1.”</w:t>
            </w:r>
          </w:p>
          <w:p w14:paraId="7C44CF80" w14:textId="77777777" w:rsidR="00EC2139" w:rsidRPr="00A9223F" w:rsidRDefault="0095181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="00EC2139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j’additionne </w:t>
            </w:r>
            <w:r w:rsidR="00EC2139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3 plus 1, 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égal à 4. Puis j’additionne 6, montrez-moi avec vos doigts, 4 plus 6</w:t>
            </w:r>
            <w:r w:rsidR="00EC2139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6D96AEA" w14:textId="77777777" w:rsidR="00EC2139" w:rsidRPr="004E13F4" w:rsidRDefault="00EC2139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E13F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4E13F4">
              <w:rPr>
                <w:rFonts w:asciiTheme="majorHAnsi" w:hAnsiTheme="majorHAnsi" w:cs="Arial"/>
                <w:i/>
                <w:sz w:val="20"/>
                <w:szCs w:val="20"/>
              </w:rPr>
              <w:t>will show 10 fingers to the teacher.</w:t>
            </w:r>
          </w:p>
          <w:p w14:paraId="0DE7984F" w14:textId="77777777" w:rsidR="00EC2139" w:rsidRPr="00A9223F" w:rsidRDefault="00EC213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F5400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Essayons avec l’autre côté. D’abord, j’ai trois, mais j’ai aussi 1 plus 6. Additionnons 1 plus 6 en premier. A quoi est égal 1 plus 6 ?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8CAC793" w14:textId="77777777" w:rsidR="00EC2139" w:rsidRPr="00A9223F" w:rsidRDefault="00EC2139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A922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“7.”</w:t>
            </w:r>
          </w:p>
          <w:p w14:paraId="665700B5" w14:textId="77777777" w:rsidR="00EC2139" w:rsidRPr="00A9223F" w:rsidRDefault="00EC213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F5400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1 plus 6 égal 7. A quoi est égal 3 plus 7 ? Montrez-moi avec vos doigts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2C30356" w14:textId="77777777" w:rsidR="00EC2139" w:rsidRPr="004E13F4" w:rsidRDefault="00EC2139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E13F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132BA6" w:rsidRPr="004E13F4">
              <w:rPr>
                <w:rFonts w:asciiTheme="majorHAnsi" w:hAnsiTheme="majorHAnsi" w:cs="Arial"/>
                <w:i/>
                <w:sz w:val="20"/>
                <w:szCs w:val="20"/>
              </w:rPr>
              <w:t>will show 10 fingers to the teacher.</w:t>
            </w:r>
          </w:p>
          <w:p w14:paraId="7E63BD13" w14:textId="77777777" w:rsidR="00132BA6" w:rsidRPr="00A9223F" w:rsidRDefault="00132BA6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F5400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quantité totale est-elle la même des deux côtés ? Dites-le à votre voisin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3598301" w14:textId="77777777" w:rsidR="00132BA6" w:rsidRPr="004E13F4" w:rsidRDefault="00132BA6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E13F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4E13F4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say, “</w:t>
            </w:r>
            <w:r w:rsidR="00FF5400" w:rsidRPr="004E13F4">
              <w:rPr>
                <w:rFonts w:asciiTheme="majorHAnsi" w:hAnsiTheme="majorHAnsi" w:cs="Arial"/>
                <w:i/>
                <w:sz w:val="20"/>
                <w:szCs w:val="20"/>
              </w:rPr>
              <w:t xml:space="preserve">les </w:t>
            </w:r>
            <w:proofErr w:type="spellStart"/>
            <w:r w:rsidR="00FF5400" w:rsidRPr="004E13F4">
              <w:rPr>
                <w:rFonts w:asciiTheme="majorHAnsi" w:hAnsiTheme="majorHAnsi" w:cs="Arial"/>
                <w:i/>
                <w:sz w:val="20"/>
                <w:szCs w:val="20"/>
              </w:rPr>
              <w:t>totaux</w:t>
            </w:r>
            <w:proofErr w:type="spellEnd"/>
            <w:r w:rsidR="00FF5400" w:rsidRPr="004E13F4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proofErr w:type="spellStart"/>
            <w:r w:rsidR="00FF5400" w:rsidRPr="004E13F4">
              <w:rPr>
                <w:rFonts w:asciiTheme="majorHAnsi" w:hAnsiTheme="majorHAnsi" w:cs="Arial"/>
                <w:i/>
                <w:sz w:val="20"/>
                <w:szCs w:val="20"/>
              </w:rPr>
              <w:t>sont</w:t>
            </w:r>
            <w:proofErr w:type="spellEnd"/>
            <w:r w:rsidR="00FF5400" w:rsidRPr="004E13F4">
              <w:rPr>
                <w:rFonts w:asciiTheme="majorHAnsi" w:hAnsiTheme="majorHAnsi" w:cs="Arial"/>
                <w:i/>
                <w:sz w:val="20"/>
                <w:szCs w:val="20"/>
              </w:rPr>
              <w:t xml:space="preserve"> les </w:t>
            </w:r>
            <w:proofErr w:type="spellStart"/>
            <w:r w:rsidR="00FF5400" w:rsidRPr="004E13F4">
              <w:rPr>
                <w:rFonts w:asciiTheme="majorHAnsi" w:hAnsiTheme="majorHAnsi" w:cs="Arial"/>
                <w:i/>
                <w:sz w:val="20"/>
                <w:szCs w:val="20"/>
              </w:rPr>
              <w:t>mêmes</w:t>
            </w:r>
            <w:proofErr w:type="spellEnd"/>
            <w:r w:rsidRPr="004E13F4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2C039601" w14:textId="77777777" w:rsidR="00FF5400" w:rsidRPr="00A9223F" w:rsidRDefault="004C1652" w:rsidP="00FF540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F5400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la PROPRI</w:t>
            </w:r>
            <w:r w:rsidR="00FF5400" w:rsidRPr="00A9223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</w:t>
            </w:r>
            <w:r w:rsidR="00FF5400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F5400" w:rsidRPr="00A9223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</w:t>
            </w:r>
            <w:r w:rsidR="00FF5400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LA COMMUTATIVIT</w:t>
            </w:r>
            <w:r w:rsidR="00FF5400" w:rsidRPr="00A9223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</w:t>
            </w:r>
            <w:r w:rsidR="00FF5400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L’ADDITION.”</w:t>
            </w:r>
          </w:p>
          <w:p w14:paraId="209E79A2" w14:textId="77777777" w:rsidR="008815DF" w:rsidRPr="00A9223F" w:rsidRDefault="008815DF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14:paraId="7AAD0A73" w14:textId="77777777" w:rsidR="008815DF" w:rsidRPr="00A9223F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A9223F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2 Students Do:</w:t>
            </w:r>
          </w:p>
          <w:p w14:paraId="5B76CC5F" w14:textId="77777777" w:rsidR="008815DF" w:rsidRPr="00A9223F" w:rsidRDefault="00132BA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9223F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j’ai besoin de deux élèves pour venir faire un problème. Vous pouvez utili</w:t>
            </w:r>
            <w:r w:rsid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A9223F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er les jetons, vous pouvez écrire au tableau, mais </w:t>
            </w:r>
            <w:r w:rsid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travailler ensemble et vous parlez pour expliquer pendant que vous répondez au problème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78B363E" w14:textId="77777777" w:rsidR="00132BA6" w:rsidRPr="004E13F4" w:rsidRDefault="00132BA6" w:rsidP="00132BA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E13F4">
              <w:rPr>
                <w:rFonts w:asciiTheme="majorHAnsi" w:hAnsiTheme="majorHAnsi" w:cs="Arial"/>
                <w:sz w:val="20"/>
                <w:szCs w:val="20"/>
              </w:rPr>
              <w:t>Teacher will choose two students.</w:t>
            </w:r>
          </w:p>
          <w:p w14:paraId="32ACF1A5" w14:textId="77777777" w:rsidR="00132BA6" w:rsidRPr="009916E9" w:rsidRDefault="00132BA6" w:rsidP="00132BA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écrit une équation au tableau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4 + 3 = 3 + ____.  </w:t>
            </w:r>
            <w:r w:rsidR="00552A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L’élève numéro 1</w:t>
            </w:r>
            <w:r w:rsidR="009916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va lire le problème et l’élève numéro 2 va dire à la classe le nombre manquant</w:t>
            </w:r>
            <w:r w:rsidRPr="009916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FBF0A01" w14:textId="77777777" w:rsidR="00132BA6" w:rsidRPr="00A9223F" w:rsidRDefault="00132BA6" w:rsidP="00132BA6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A922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1</w:t>
            </w:r>
            <w:proofErr w:type="gramEnd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“4 plus 3 </w:t>
            </w:r>
            <w:r w:rsidR="009916E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3 plus </w:t>
            </w:r>
            <w:r w:rsidR="009916E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quel nombre ?</w:t>
            </w:r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</w:p>
          <w:p w14:paraId="4EEF91A4" w14:textId="77777777" w:rsidR="00132BA6" w:rsidRPr="00A9223F" w:rsidRDefault="00132BA6" w:rsidP="00132BA6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A922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2</w:t>
            </w:r>
            <w:proofErr w:type="gramEnd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“4.”</w:t>
            </w:r>
          </w:p>
          <w:p w14:paraId="57B33324" w14:textId="77777777" w:rsidR="004C1652" w:rsidRPr="009916E9" w:rsidRDefault="00132BA6" w:rsidP="00132BA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916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tous les deux raison, 4 plus 3 égal 3 plus 4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916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totaux des deux côtés sont-ils les mêmes ?</w:t>
            </w:r>
            <w:r w:rsidR="004C1652" w:rsidRPr="009916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0BDE1DE" w14:textId="77777777" w:rsidR="004C1652" w:rsidRPr="00A9223F" w:rsidRDefault="004C1652" w:rsidP="00132BA6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A922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="009916E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="009916E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916E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="009916E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“Oui</w:t>
            </w:r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F8EC9CE" w14:textId="77777777" w:rsidR="00132BA6" w:rsidRPr="009916E9" w:rsidRDefault="004C1652" w:rsidP="00132BA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916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C’est la </w:t>
            </w:r>
            <w:r w:rsidR="009916E9" w:rsidRPr="00FF54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PROPRI</w:t>
            </w:r>
            <w:r w:rsidR="009916E9" w:rsidRPr="00FF540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</w:t>
            </w:r>
            <w:r w:rsidR="009916E9" w:rsidRPr="00FF54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916E9" w:rsidRPr="00FF540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</w:t>
            </w:r>
            <w:r w:rsidR="009916E9" w:rsidRPr="00FF54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LA COMMUTATIVIT</w:t>
            </w:r>
            <w:r w:rsidR="009916E9" w:rsidRPr="00FF540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</w:t>
            </w:r>
            <w:r w:rsidR="009916E9" w:rsidRPr="00FF54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L’ADDITION</w:t>
            </w:r>
            <w:r w:rsidR="009916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Maintenant, faisons l’autre problème que j’ai écrit au tableau</w:t>
            </w:r>
            <w:r w:rsidR="00132BA6" w:rsidRPr="009916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132BA6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8 + (1 + 2) = 2 + (__ + 8). </w:t>
            </w:r>
            <w:r w:rsidR="009916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Mais, l’élève numéro 1 va dire quel est le nombre manquant et l’élève numéro 2 va lire l’équation</w:t>
            </w:r>
            <w:r w:rsidR="00132BA6" w:rsidRPr="009916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3E0BA9B" w14:textId="77777777" w:rsidR="00132BA6" w:rsidRPr="00A9223F" w:rsidRDefault="00132BA6" w:rsidP="00132BA6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A922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1</w:t>
            </w:r>
            <w:proofErr w:type="gramEnd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“8 plus (1 plus 2) </w:t>
            </w:r>
            <w:r w:rsidR="009916E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 + (</w:t>
            </w:r>
            <w:r w:rsidR="009916E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quel nombre</w:t>
            </w:r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plus 8).”</w:t>
            </w:r>
          </w:p>
          <w:p w14:paraId="5F638CD2" w14:textId="77777777" w:rsidR="00132BA6" w:rsidRPr="00A9223F" w:rsidRDefault="00132BA6" w:rsidP="00132BA6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A922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2</w:t>
            </w:r>
            <w:proofErr w:type="gramEnd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“1.”</w:t>
            </w:r>
          </w:p>
          <w:p w14:paraId="091E3D31" w14:textId="77777777" w:rsidR="004C1652" w:rsidRPr="009916E9" w:rsidRDefault="00132BA6" w:rsidP="00132BA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916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travail, les totaux sont-ils les mêmes ?</w:t>
            </w:r>
            <w:r w:rsidR="004C1652" w:rsidRPr="009916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81E3FAA" w14:textId="77777777" w:rsidR="004C1652" w:rsidRPr="00A9223F" w:rsidRDefault="004C1652" w:rsidP="00132BA6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A9223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9916E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A9223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B7D45CE" w14:textId="77777777" w:rsidR="00132BA6" w:rsidRPr="00A9223F" w:rsidRDefault="004C1652" w:rsidP="00132BA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916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Cela s’appelle la </w:t>
            </w:r>
            <w:r w:rsidR="009916E9" w:rsidRPr="00FF54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PROPRI</w:t>
            </w:r>
            <w:r w:rsidR="009916E9" w:rsidRPr="00FF540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</w:t>
            </w:r>
            <w:r w:rsidR="009916E9" w:rsidRPr="00FF54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916E9" w:rsidRPr="00FF540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</w:t>
            </w:r>
            <w:r w:rsidR="009916E9" w:rsidRPr="00FF54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LA COMMUTATIVIT</w:t>
            </w:r>
            <w:r w:rsidR="009916E9" w:rsidRPr="00FF540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</w:t>
            </w:r>
            <w:r w:rsidR="009916E9" w:rsidRPr="00FF54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L’ADDITION</w:t>
            </w:r>
            <w:r w:rsidR="009916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Vous pouvez aller vous assoir</w:t>
            </w:r>
            <w:r w:rsidR="00132BA6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FEBE300" w14:textId="77777777" w:rsidR="00132BA6" w:rsidRPr="00A9223F" w:rsidRDefault="00132BA6" w:rsidP="00132BA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577057E2" w14:textId="77777777" w:rsidR="00706036" w:rsidRPr="00A9223F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A9223F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All Students Do:</w:t>
            </w:r>
          </w:p>
          <w:p w14:paraId="0BE84DA0" w14:textId="77777777" w:rsidR="00706036" w:rsidRPr="00552A60" w:rsidRDefault="00132BA6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C40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c’est au tour de tout le monde de s’entraîner à reconnaître la </w:t>
            </w:r>
            <w:r w:rsidR="006C40EC" w:rsidRPr="00FF54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PROPRI</w:t>
            </w:r>
            <w:r w:rsidR="006C40EC" w:rsidRPr="00FF540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</w:t>
            </w:r>
            <w:r w:rsidR="006C40EC" w:rsidRPr="00FF54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6C40EC" w:rsidRPr="00FF540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</w:t>
            </w:r>
            <w:r w:rsidR="006C40EC" w:rsidRPr="00FF54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LA COMMUTATIVIT</w:t>
            </w:r>
            <w:r w:rsidR="006C40EC" w:rsidRPr="00FF540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</w:t>
            </w:r>
            <w:r w:rsidR="006C40EC" w:rsidRPr="00FF54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L’ADDITION</w:t>
            </w:r>
            <w:r w:rsidR="006C40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Avec votre partenaire, vous allez faire les exercices 1, 2 et 3 de Pratique guidée. Pendant que je passe dans la classe, je veux vous entendre parler à votre partenaire à propos du problème. </w:t>
            </w:r>
            <w:r w:rsidR="006C40EC" w:rsidRPr="00552A60">
              <w:rPr>
                <w:rFonts w:asciiTheme="majorHAnsi" w:hAnsiTheme="majorHAnsi" w:cs="Arial"/>
                <w:b/>
                <w:sz w:val="20"/>
                <w:szCs w:val="20"/>
              </w:rPr>
              <w:t>Vous avez 2 minutes.</w:t>
            </w:r>
            <w:r w:rsidRPr="00552A60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9F6A267" w14:textId="77777777" w:rsidR="00132BA6" w:rsidRPr="004E13F4" w:rsidRDefault="00132BA6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E13F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4E13F4">
              <w:rPr>
                <w:rFonts w:asciiTheme="majorHAnsi" w:hAnsiTheme="majorHAnsi" w:cs="Arial"/>
                <w:i/>
                <w:sz w:val="20"/>
                <w:szCs w:val="20"/>
              </w:rPr>
              <w:t>will collect their guided practice pages and work in pairs to complete problems 1-3.</w:t>
            </w:r>
          </w:p>
          <w:p w14:paraId="35C13ADC" w14:textId="77777777" w:rsidR="004C1652" w:rsidRPr="006C40EC" w:rsidRDefault="004C165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E13F4"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4E13F4">
              <w:rPr>
                <w:rFonts w:asciiTheme="majorHAnsi" w:hAnsiTheme="majorHAnsi" w:cs="Arial"/>
                <w:sz w:val="20"/>
                <w:szCs w:val="20"/>
              </w:rPr>
              <w:t xml:space="preserve">Clap your hands to get their attention. 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6C40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Retournez à votre table</w:t>
            </w:r>
            <w:r w:rsidRPr="004E13F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0FBE3E9" w14:textId="77777777" w:rsidR="008815DF" w:rsidRPr="004E13F4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A634140" w14:textId="77777777" w:rsidR="008815DF" w:rsidRPr="00A9223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Independent Practice: (</w:t>
            </w:r>
            <w:r w:rsidR="00697486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8</w:t>
            </w:r>
            <w:r w:rsidR="008815DF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7CCB2BC2" w14:textId="77777777" w:rsidR="008815DF" w:rsidRPr="00A9223F" w:rsidRDefault="004C1652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B787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commencez votre travail indépendant. Vous avez 5 minutes pour faire les exercices 6 à 15. Si vous avez besoin d’aide, demandez à votre voisin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95AA6D1" w14:textId="77777777" w:rsidR="008815DF" w:rsidRPr="004E13F4" w:rsidRDefault="004C13D4" w:rsidP="004C13D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E13F4"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 as needed.</w:t>
            </w:r>
          </w:p>
          <w:p w14:paraId="45BE64C9" w14:textId="77777777" w:rsidR="004C13D4" w:rsidRPr="00A9223F" w:rsidRDefault="005B7870" w:rsidP="004C13D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“10,9,8,7,6,5,4,3,2,1. C’est fini ! Rangez, donnez-moi vos feuilles et venez vous assoir sur le tapis</w:t>
            </w:r>
            <w:r w:rsidR="004C13D4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42D4A16" w14:textId="77777777" w:rsidR="004C13D4" w:rsidRPr="004E13F4" w:rsidRDefault="004C13D4" w:rsidP="004C13D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E13F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4E13F4">
              <w:rPr>
                <w:rFonts w:asciiTheme="majorHAnsi" w:hAnsiTheme="majorHAnsi" w:cs="Arial"/>
                <w:i/>
                <w:sz w:val="20"/>
                <w:szCs w:val="20"/>
              </w:rPr>
              <w:t>will turn in their papers and sit on the carpet.</w:t>
            </w:r>
          </w:p>
          <w:p w14:paraId="48800A61" w14:textId="77777777" w:rsidR="004C13D4" w:rsidRPr="004E13F4" w:rsidRDefault="004C13D4" w:rsidP="004C13D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731B03A7" w14:textId="77777777" w:rsidR="008815DF" w:rsidRPr="00A9223F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Closing</w:t>
            </w:r>
            <w:proofErr w:type="spellEnd"/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697486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</w:t>
            </w:r>
            <w:r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815DF" w:rsidRPr="00A922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6E680464" w14:textId="77777777" w:rsidR="004251CC" w:rsidRPr="005B7870" w:rsidRDefault="004C13D4" w:rsidP="004C165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B78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avons encore un problème à faire ensemble </w:t>
            </w:r>
            <w:r w:rsidR="005B7870" w:rsidRPr="004E13F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: </w:t>
            </w:r>
            <w:r w:rsidR="004E13F4" w:rsidRPr="004E13F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un </w:t>
            </w:r>
            <w:r w:rsidR="005B7870" w:rsidRPr="004E13F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exercice </w:t>
            </w:r>
            <w:r w:rsidR="004E13F4" w:rsidRPr="004E13F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 résolution de</w:t>
            </w:r>
            <w:r w:rsidR="005B7870" w:rsidRPr="004E13F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problème !</w:t>
            </w:r>
            <w:r w:rsidR="004C1652" w:rsidRPr="004E13F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  <w:r w:rsidR="004C1652" w:rsidRPr="005B78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277D71BB" w14:textId="77777777" w:rsidR="004C1652" w:rsidRPr="00A9223F" w:rsidRDefault="004C1652" w:rsidP="004C165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A9223F">
              <w:rPr>
                <w:rFonts w:asciiTheme="majorHAnsi" w:hAnsiTheme="majorHAnsi"/>
                <w:sz w:val="20"/>
                <w:szCs w:val="20"/>
                <w:lang w:val="fr-FR"/>
              </w:rPr>
              <w:t>Write</w:t>
            </w:r>
            <w:proofErr w:type="spellEnd"/>
            <w:r w:rsidRPr="00A9223F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(3 + __) +6 = 3 + (4 + </w:t>
            </w:r>
            <w:proofErr w:type="gramStart"/>
            <w:r w:rsidRPr="00A9223F">
              <w:rPr>
                <w:rFonts w:asciiTheme="majorHAnsi" w:hAnsiTheme="majorHAnsi"/>
                <w:sz w:val="20"/>
                <w:szCs w:val="20"/>
                <w:lang w:val="fr-FR"/>
              </w:rPr>
              <w:t>6 )</w:t>
            </w:r>
            <w:proofErr w:type="gramEnd"/>
            <w:r w:rsidRPr="00A9223F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on the </w:t>
            </w:r>
            <w:proofErr w:type="spellStart"/>
            <w:r w:rsidRPr="00A9223F">
              <w:rPr>
                <w:rFonts w:asciiTheme="majorHAnsi" w:hAnsiTheme="majorHAnsi"/>
                <w:sz w:val="20"/>
                <w:szCs w:val="20"/>
                <w:lang w:val="fr-FR"/>
              </w:rPr>
              <w:t>board</w:t>
            </w:r>
            <w:proofErr w:type="spellEnd"/>
            <w:r w:rsidRPr="00A9223F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</w:p>
          <w:p w14:paraId="1280E116" w14:textId="77777777" w:rsidR="004C1652" w:rsidRPr="005B7870" w:rsidRDefault="004C1652" w:rsidP="004C165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B78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Qui peut lire cette addition pour moi ?</w:t>
            </w:r>
            <w:r w:rsidRPr="005B78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7547CDC6" w14:textId="77777777" w:rsidR="004C1652" w:rsidRPr="005B7870" w:rsidRDefault="004C1652" w:rsidP="004C165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5B7870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5B7870">
              <w:rPr>
                <w:rFonts w:asciiTheme="majorHAnsi" w:hAnsiTheme="majorHAnsi"/>
                <w:i/>
                <w:sz w:val="20"/>
                <w:szCs w:val="20"/>
              </w:rPr>
              <w:t xml:space="preserve">will raise their hands and say, “3 plus </w:t>
            </w:r>
            <w:proofErr w:type="spellStart"/>
            <w:r w:rsidR="005B7870">
              <w:rPr>
                <w:rFonts w:asciiTheme="majorHAnsi" w:hAnsiTheme="majorHAnsi"/>
                <w:i/>
                <w:sz w:val="20"/>
                <w:szCs w:val="20"/>
              </w:rPr>
              <w:t>espace</w:t>
            </w:r>
            <w:proofErr w:type="spellEnd"/>
            <w:r w:rsidR="005B787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="005B7870" w:rsidRPr="005B7870">
              <w:rPr>
                <w:rFonts w:asciiTheme="majorHAnsi" w:hAnsiTheme="majorHAnsi"/>
                <w:i/>
                <w:sz w:val="20"/>
                <w:szCs w:val="20"/>
              </w:rPr>
              <w:t>blanc</w:t>
            </w:r>
            <w:proofErr w:type="spellEnd"/>
            <w:r w:rsidRPr="005B7870">
              <w:rPr>
                <w:rFonts w:asciiTheme="majorHAnsi" w:hAnsiTheme="majorHAnsi"/>
                <w:i/>
                <w:sz w:val="20"/>
                <w:szCs w:val="20"/>
              </w:rPr>
              <w:t xml:space="preserve"> plus 6 </w:t>
            </w:r>
            <w:r w:rsidR="00D95D62">
              <w:rPr>
                <w:rFonts w:asciiTheme="majorHAnsi" w:hAnsiTheme="majorHAnsi"/>
                <w:i/>
                <w:sz w:val="20"/>
                <w:szCs w:val="20"/>
              </w:rPr>
              <w:t>égal</w:t>
            </w:r>
            <w:r w:rsidRPr="005B7870">
              <w:rPr>
                <w:rFonts w:asciiTheme="majorHAnsi" w:hAnsiTheme="majorHAnsi"/>
                <w:i/>
                <w:sz w:val="20"/>
                <w:szCs w:val="20"/>
              </w:rPr>
              <w:t xml:space="preserve"> 3 plus 4 plus 6.”</w:t>
            </w:r>
          </w:p>
          <w:p w14:paraId="5EAE1B64" w14:textId="77777777" w:rsidR="004C1652" w:rsidRPr="00A9223F" w:rsidRDefault="004C1652" w:rsidP="004C165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922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B78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Bien, quel est le nombre manquant ? </w:t>
            </w:r>
            <w:r w:rsidR="00D95D6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Montrez-le-moi</w:t>
            </w:r>
            <w:r w:rsidR="005B78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avec vos doigts</w:t>
            </w:r>
            <w:r w:rsidRPr="00A922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85DABE9" w14:textId="77777777" w:rsidR="004C1652" w:rsidRPr="004E13F4" w:rsidRDefault="004C1652" w:rsidP="004C165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E13F4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4E13F4">
              <w:rPr>
                <w:rFonts w:asciiTheme="majorHAnsi" w:hAnsiTheme="majorHAnsi"/>
                <w:i/>
                <w:sz w:val="20"/>
                <w:szCs w:val="20"/>
              </w:rPr>
              <w:t xml:space="preserve">will show </w:t>
            </w:r>
            <w:r w:rsidR="00697486" w:rsidRPr="004E13F4">
              <w:rPr>
                <w:rFonts w:asciiTheme="majorHAnsi" w:hAnsiTheme="majorHAnsi"/>
                <w:i/>
                <w:sz w:val="20"/>
                <w:szCs w:val="20"/>
              </w:rPr>
              <w:t>4 with their fingers.</w:t>
            </w:r>
          </w:p>
          <w:p w14:paraId="1C98E8A8" w14:textId="77777777" w:rsidR="00697486" w:rsidRPr="00A9223F" w:rsidRDefault="00697486" w:rsidP="005B787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922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5B787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 !</w:t>
            </w:r>
            <w:r w:rsidRPr="00A922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</w:p>
        </w:tc>
      </w:tr>
      <w:tr w:rsidR="004251CC" w:rsidRPr="00A9223F" w14:paraId="09A82B04" w14:textId="77777777" w:rsidTr="002A3F14">
        <w:tc>
          <w:tcPr>
            <w:tcW w:w="11070" w:type="dxa"/>
            <w:gridSpan w:val="5"/>
            <w:shd w:val="solid" w:color="F2DBDB" w:themeColor="accent2" w:themeTint="33" w:fill="FF0000"/>
          </w:tcPr>
          <w:p w14:paraId="08503FB1" w14:textId="77777777" w:rsidR="004251CC" w:rsidRPr="00A9223F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A922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Assessment</w:t>
            </w:r>
            <w:proofErr w:type="spellEnd"/>
            <w:r w:rsidRPr="00A922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</w:tc>
      </w:tr>
      <w:tr w:rsidR="004251CC" w:rsidRPr="00A9223F" w14:paraId="3BCDA759" w14:textId="77777777" w:rsidTr="008768D4">
        <w:tc>
          <w:tcPr>
            <w:tcW w:w="11070" w:type="dxa"/>
            <w:gridSpan w:val="5"/>
          </w:tcPr>
          <w:p w14:paraId="1386F765" w14:textId="77777777" w:rsidR="004251CC" w:rsidRPr="00A9223F" w:rsidRDefault="004C13D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A922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Guided</w:t>
            </w:r>
            <w:proofErr w:type="spellEnd"/>
            <w:r w:rsidRPr="00A922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Practice</w:t>
            </w:r>
          </w:p>
        </w:tc>
      </w:tr>
    </w:tbl>
    <w:p w14:paraId="5B99CA03" w14:textId="77777777" w:rsidR="0003446E" w:rsidRPr="00A9223F" w:rsidRDefault="0003446E">
      <w:pPr>
        <w:rPr>
          <w:rFonts w:asciiTheme="majorHAnsi" w:hAnsiTheme="majorHAnsi"/>
          <w:sz w:val="20"/>
          <w:szCs w:val="20"/>
          <w:lang w:val="fr-FR"/>
        </w:rPr>
      </w:pPr>
    </w:p>
    <w:sectPr w:rsidR="0003446E" w:rsidRPr="00A9223F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ADD"/>
    <w:multiLevelType w:val="hybridMultilevel"/>
    <w:tmpl w:val="894ED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B3772C"/>
    <w:multiLevelType w:val="hybridMultilevel"/>
    <w:tmpl w:val="29146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901F72"/>
    <w:multiLevelType w:val="hybridMultilevel"/>
    <w:tmpl w:val="070CA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B71078"/>
    <w:multiLevelType w:val="hybridMultilevel"/>
    <w:tmpl w:val="0BA88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3446E"/>
    <w:rsid w:val="000B3ACA"/>
    <w:rsid w:val="00132BA6"/>
    <w:rsid w:val="00197460"/>
    <w:rsid w:val="001A7B70"/>
    <w:rsid w:val="00271BD3"/>
    <w:rsid w:val="002A3F14"/>
    <w:rsid w:val="002D1029"/>
    <w:rsid w:val="00424E53"/>
    <w:rsid w:val="004251CC"/>
    <w:rsid w:val="00471883"/>
    <w:rsid w:val="004C13D4"/>
    <w:rsid w:val="004C1652"/>
    <w:rsid w:val="004E13F4"/>
    <w:rsid w:val="00552A60"/>
    <w:rsid w:val="00597601"/>
    <w:rsid w:val="005B7870"/>
    <w:rsid w:val="00697486"/>
    <w:rsid w:val="006C40EC"/>
    <w:rsid w:val="006F27C9"/>
    <w:rsid w:val="00706036"/>
    <w:rsid w:val="007A4295"/>
    <w:rsid w:val="00853196"/>
    <w:rsid w:val="008768D4"/>
    <w:rsid w:val="008815DF"/>
    <w:rsid w:val="008A14C5"/>
    <w:rsid w:val="008E0829"/>
    <w:rsid w:val="00950EE8"/>
    <w:rsid w:val="00951817"/>
    <w:rsid w:val="00957D04"/>
    <w:rsid w:val="009916E9"/>
    <w:rsid w:val="00A33D1C"/>
    <w:rsid w:val="00A43D7E"/>
    <w:rsid w:val="00A6681C"/>
    <w:rsid w:val="00A9223F"/>
    <w:rsid w:val="00AA658E"/>
    <w:rsid w:val="00B049C7"/>
    <w:rsid w:val="00B31316"/>
    <w:rsid w:val="00B444A0"/>
    <w:rsid w:val="00BD4B6B"/>
    <w:rsid w:val="00BD619B"/>
    <w:rsid w:val="00BF1649"/>
    <w:rsid w:val="00C11549"/>
    <w:rsid w:val="00C70C41"/>
    <w:rsid w:val="00C8466E"/>
    <w:rsid w:val="00CD5DB9"/>
    <w:rsid w:val="00D525F3"/>
    <w:rsid w:val="00D65C24"/>
    <w:rsid w:val="00D95D62"/>
    <w:rsid w:val="00DC307F"/>
    <w:rsid w:val="00DE7298"/>
    <w:rsid w:val="00E96C69"/>
    <w:rsid w:val="00EC2139"/>
    <w:rsid w:val="00EE4845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486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1219</Words>
  <Characters>6952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27</cp:revision>
  <cp:lastPrinted>2012-07-31T23:32:00Z</cp:lastPrinted>
  <dcterms:created xsi:type="dcterms:W3CDTF">2012-05-25T16:38:00Z</dcterms:created>
  <dcterms:modified xsi:type="dcterms:W3CDTF">2012-09-30T13:29:00Z</dcterms:modified>
</cp:coreProperties>
</file>