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3150"/>
        <w:gridCol w:w="2070"/>
      </w:tblGrid>
      <w:tr w:rsidR="00065211" w:rsidRPr="00B21466" w14:paraId="7F7CF65C" w14:textId="77777777" w:rsidTr="00065211">
        <w:tc>
          <w:tcPr>
            <w:tcW w:w="3339" w:type="dxa"/>
            <w:shd w:val="solid" w:color="F2DBDB" w:themeColor="accent2" w:themeTint="33" w:fill="C0504D"/>
          </w:tcPr>
          <w:p w14:paraId="04A24252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5589" w:type="dxa"/>
            <w:gridSpan w:val="3"/>
            <w:shd w:val="solid" w:color="F2DBDB" w:themeColor="accent2" w:themeTint="33" w:fill="C0504D"/>
          </w:tcPr>
          <w:p w14:paraId="5FD6E7E7" w14:textId="77777777" w:rsidR="00E633CA" w:rsidRPr="00B21466" w:rsidRDefault="00E633CA" w:rsidP="00B214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 xml:space="preserve">Lesson: </w:t>
            </w:r>
            <w:r w:rsidR="00065211">
              <w:rPr>
                <w:rFonts w:ascii="Calibri" w:hAnsi="Calibri"/>
                <w:b/>
                <w:sz w:val="20"/>
                <w:szCs w:val="20"/>
              </w:rPr>
              <w:t>11-</w:t>
            </w:r>
            <w:r w:rsidR="00065211" w:rsidRPr="00B21466">
              <w:rPr>
                <w:rFonts w:ascii="Calibri" w:hAnsi="Calibri"/>
                <w:b/>
                <w:sz w:val="20"/>
                <w:szCs w:val="20"/>
              </w:rPr>
              <w:t>6</w:t>
            </w:r>
          </w:p>
          <w:p w14:paraId="528B77E3" w14:textId="77777777" w:rsidR="00E633CA" w:rsidRPr="00B21466" w:rsidRDefault="00E633CA" w:rsidP="00B214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 xml:space="preserve">Problem Solving: </w:t>
            </w:r>
            <w:bookmarkStart w:id="0" w:name="_GoBack"/>
            <w:r w:rsidRPr="00B21466">
              <w:rPr>
                <w:rFonts w:ascii="Calibri" w:hAnsi="Calibri"/>
                <w:b/>
                <w:sz w:val="20"/>
                <w:szCs w:val="20"/>
              </w:rPr>
              <w:t>Draw a Picture and Write a number Sentence</w:t>
            </w:r>
            <w:bookmarkEnd w:id="0"/>
          </w:p>
        </w:tc>
        <w:tc>
          <w:tcPr>
            <w:tcW w:w="2070" w:type="dxa"/>
            <w:shd w:val="solid" w:color="F2DBDB" w:themeColor="accent2" w:themeTint="33" w:fill="C0504D"/>
          </w:tcPr>
          <w:p w14:paraId="4B8319AE" w14:textId="77777777" w:rsidR="00E633CA" w:rsidRPr="00065211" w:rsidRDefault="00065211" w:rsidP="009120FB">
            <w:pPr>
              <w:rPr>
                <w:rFonts w:ascii="Calibri" w:hAnsi="Calibri"/>
                <w:b/>
                <w:i/>
                <w:color w:val="3366FF"/>
                <w:sz w:val="20"/>
                <w:szCs w:val="20"/>
              </w:rPr>
            </w:pPr>
            <w:r w:rsidRPr="00065211">
              <w:rPr>
                <w:rFonts w:ascii="Calibri" w:hAnsi="Calibr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E633CA" w:rsidRPr="00B21466" w14:paraId="4F493B49" w14:textId="77777777" w:rsidTr="0006521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8041291" w14:textId="77777777" w:rsidR="00E633CA" w:rsidRPr="00B21466" w:rsidRDefault="00E633CA" w:rsidP="009120FB">
            <w:pPr>
              <w:rPr>
                <w:rFonts w:ascii="Calibri" w:hAnsi="Calibri"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Math Standard(s)</w:t>
            </w:r>
            <w:r w:rsidR="00065211" w:rsidRPr="00B21466">
              <w:rPr>
                <w:rFonts w:ascii="Calibri" w:hAnsi="Calibri"/>
                <w:b/>
                <w:sz w:val="20"/>
                <w:szCs w:val="20"/>
              </w:rPr>
              <w:t>: 1.NBT.6</w:t>
            </w:r>
            <w:r w:rsidRPr="00B21466">
              <w:rPr>
                <w:rFonts w:ascii="Calibri" w:hAnsi="Calibri"/>
                <w:b/>
                <w:sz w:val="20"/>
                <w:szCs w:val="20"/>
              </w:rPr>
              <w:t xml:space="preserve">                  Domain:  </w:t>
            </w:r>
            <w:r w:rsidR="00065211">
              <w:rPr>
                <w:rFonts w:ascii="Calibri" w:hAnsi="Calibri"/>
                <w:b/>
                <w:sz w:val="20"/>
                <w:szCs w:val="20"/>
              </w:rPr>
              <w:t>Number and Operations in Base Ten</w:t>
            </w:r>
          </w:p>
        </w:tc>
      </w:tr>
      <w:tr w:rsidR="00E633CA" w:rsidRPr="00B21466" w14:paraId="39FCABEF" w14:textId="77777777" w:rsidTr="00065211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47744E0A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53E2AC66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E633CA" w:rsidRPr="00B21466" w14:paraId="47AC377C" w14:textId="77777777" w:rsidTr="00B21466">
        <w:tc>
          <w:tcPr>
            <w:tcW w:w="5418" w:type="dxa"/>
            <w:gridSpan w:val="2"/>
          </w:tcPr>
          <w:p w14:paraId="2D5CB25D" w14:textId="77777777" w:rsidR="00E633CA" w:rsidRPr="00B21466" w:rsidRDefault="00E633CA" w:rsidP="009120FB">
            <w:pPr>
              <w:rPr>
                <w:rFonts w:ascii="Calibri" w:hAnsi="Calibri"/>
                <w:sz w:val="20"/>
                <w:szCs w:val="20"/>
              </w:rPr>
            </w:pPr>
            <w:r w:rsidRPr="00B21466">
              <w:rPr>
                <w:rFonts w:ascii="Calibri" w:hAnsi="Calibri"/>
                <w:sz w:val="20"/>
                <w:szCs w:val="20"/>
              </w:rPr>
              <w:t>Students will draw a picture and write a number sentence to solve subtraction story problems.</w:t>
            </w:r>
          </w:p>
          <w:p w14:paraId="583358A6" w14:textId="77777777" w:rsidR="00E633CA" w:rsidRPr="007E2799" w:rsidRDefault="007E2799" w:rsidP="007E2799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7E2799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faire un dessin et écrire une opération pour résoudre un problème de soustraction.</w:t>
            </w:r>
          </w:p>
        </w:tc>
        <w:tc>
          <w:tcPr>
            <w:tcW w:w="5580" w:type="dxa"/>
            <w:gridSpan w:val="3"/>
          </w:tcPr>
          <w:p w14:paraId="44DCC15B" w14:textId="77777777" w:rsidR="00E633CA" w:rsidRPr="00B21466" w:rsidRDefault="00E633CA" w:rsidP="009120FB">
            <w:pPr>
              <w:rPr>
                <w:rFonts w:ascii="Calibri" w:hAnsi="Calibri"/>
                <w:sz w:val="20"/>
                <w:szCs w:val="20"/>
              </w:rPr>
            </w:pPr>
            <w:r w:rsidRPr="00B21466">
              <w:rPr>
                <w:rFonts w:ascii="Calibri" w:hAnsi="Calibri"/>
                <w:sz w:val="20"/>
                <w:szCs w:val="20"/>
              </w:rPr>
              <w:t>Students will tell their neighbor a subtraction story problem.</w:t>
            </w:r>
          </w:p>
          <w:p w14:paraId="63F28CDC" w14:textId="77777777" w:rsidR="00E633CA" w:rsidRPr="007E2799" w:rsidRDefault="007E2799" w:rsidP="009120FB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7E2799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Je peux dire un problème de soustraction à mon voisin. </w:t>
            </w:r>
          </w:p>
          <w:p w14:paraId="6B12B4BA" w14:textId="77777777" w:rsidR="00E633CA" w:rsidRPr="00B21466" w:rsidRDefault="00E633CA" w:rsidP="009120FB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E633CA" w:rsidRPr="00B21466" w14:paraId="6908E42F" w14:textId="77777777" w:rsidTr="00B21466">
        <w:tc>
          <w:tcPr>
            <w:tcW w:w="5418" w:type="dxa"/>
            <w:gridSpan w:val="2"/>
          </w:tcPr>
          <w:p w14:paraId="34D969E3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13BFFB24" w14:textId="77777777" w:rsidR="00E633CA" w:rsidRPr="00B21466" w:rsidRDefault="00E633CA" w:rsidP="009120FB">
            <w:pPr>
              <w:rPr>
                <w:rFonts w:ascii="Calibri" w:hAnsi="Calibri"/>
                <w:sz w:val="20"/>
                <w:szCs w:val="20"/>
              </w:rPr>
            </w:pPr>
            <w:r w:rsidRPr="00B21466">
              <w:rPr>
                <w:rFonts w:ascii="Calibri" w:hAnsi="Calibri"/>
                <w:sz w:val="20"/>
                <w:szCs w:val="20"/>
              </w:rPr>
              <w:t>Information in a problem can often be shown using a picture or diagram used to understand and solve the problem. Some problems can also be solved by writing a number sentence.</w:t>
            </w:r>
          </w:p>
        </w:tc>
        <w:tc>
          <w:tcPr>
            <w:tcW w:w="5580" w:type="dxa"/>
            <w:gridSpan w:val="3"/>
          </w:tcPr>
          <w:p w14:paraId="4712471B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Required Academic Vocabulary for Word Wall:</w:t>
            </w:r>
          </w:p>
          <w:p w14:paraId="233EA509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Listen:</w:t>
            </w:r>
          </w:p>
          <w:p w14:paraId="354E1606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0FAFB029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6205CF69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</w:p>
          <w:p w14:paraId="13F2EA08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</w:tc>
      </w:tr>
      <w:tr w:rsidR="00E633CA" w:rsidRPr="00B21466" w14:paraId="31042929" w14:textId="77777777" w:rsidTr="0006521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526D085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0D1A31F2" w14:textId="77777777" w:rsidR="00E633CA" w:rsidRPr="00B21466" w:rsidRDefault="00E633CA" w:rsidP="00B2146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66">
              <w:rPr>
                <w:rFonts w:ascii="Calibri" w:hAnsi="Calibri"/>
                <w:sz w:val="20"/>
                <w:szCs w:val="20"/>
              </w:rPr>
              <w:t>2 crayons (1 red and 1 green per child)</w:t>
            </w:r>
          </w:p>
          <w:p w14:paraId="40FACA29" w14:textId="77777777" w:rsidR="00E633CA" w:rsidRPr="00B21466" w:rsidRDefault="00E633CA" w:rsidP="00B2146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sz w:val="20"/>
                <w:szCs w:val="20"/>
              </w:rPr>
              <w:t>Guided and Independent Practice pages 376-377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02A580A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23806CF9" w14:textId="77777777" w:rsidR="00E633CA" w:rsidRPr="00B21466" w:rsidRDefault="00E633CA" w:rsidP="009120FB">
            <w:pPr>
              <w:rPr>
                <w:rFonts w:ascii="Calibri" w:hAnsi="Calibri"/>
                <w:sz w:val="20"/>
                <w:szCs w:val="20"/>
              </w:rPr>
            </w:pPr>
          </w:p>
          <w:p w14:paraId="10E15152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F9677E" w14:textId="77777777" w:rsidR="00E633CA" w:rsidRPr="00B21466" w:rsidRDefault="00E633CA" w:rsidP="009120F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633CA" w:rsidRPr="00B21466" w14:paraId="28F64B90" w14:textId="77777777" w:rsidTr="00065211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07ABE250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6815D76C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Instructional Time: 45 minutes</w:t>
            </w:r>
          </w:p>
        </w:tc>
      </w:tr>
      <w:tr w:rsidR="00E633CA" w:rsidRPr="00B21466" w14:paraId="4013F9AE" w14:textId="77777777" w:rsidTr="0006521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BBD9A6C" w14:textId="77777777" w:rsidR="00E633CA" w:rsidRPr="00B21466" w:rsidRDefault="00E633CA" w:rsidP="009120F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B21466">
              <w:rPr>
                <w:rFonts w:ascii="Calibri" w:hAnsi="Calibri" w:cs="Arial"/>
                <w:b/>
                <w:sz w:val="20"/>
                <w:szCs w:val="20"/>
              </w:rPr>
              <w:t xml:space="preserve">Opening: (5 minutes) – </w:t>
            </w:r>
          </w:p>
          <w:p w14:paraId="03D9E32D" w14:textId="77777777" w:rsidR="00E633CA" w:rsidRPr="005A5844" w:rsidRDefault="00E633CA" w:rsidP="005A5844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A58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avez appris comment écrire des additions et des soustractions. Aujourd'hui, vous allez apprendre à écrire des soustractions pour résoudre des problèmes.”</w:t>
            </w:r>
          </w:p>
          <w:p w14:paraId="58ECE2D4" w14:textId="77777777" w:rsidR="00E633CA" w:rsidRPr="00B21466" w:rsidRDefault="00E633CA" w:rsidP="00B2146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B21466">
              <w:rPr>
                <w:rFonts w:ascii="Calibri" w:hAnsi="Calibri" w:cs="Arial"/>
                <w:sz w:val="20"/>
                <w:szCs w:val="20"/>
              </w:rPr>
              <w:t>Write a subtraction number sentence on the board like 40-20=20.</w:t>
            </w:r>
          </w:p>
          <w:p w14:paraId="12C6C2AC" w14:textId="77777777" w:rsidR="00E633CA" w:rsidRPr="005A5844" w:rsidRDefault="00E633CA" w:rsidP="005A584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A58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“Quand est ce qu’on fait une soustraction?”</w:t>
            </w:r>
          </w:p>
          <w:p w14:paraId="6E270A49" w14:textId="77777777" w:rsidR="00E633CA" w:rsidRPr="00B21466" w:rsidRDefault="00E633CA" w:rsidP="00BE30C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B21466">
              <w:rPr>
                <w:rFonts w:ascii="Calibri" w:hAnsi="Calibri" w:cs="Arial"/>
                <w:sz w:val="20"/>
                <w:szCs w:val="20"/>
              </w:rPr>
              <w:t>S:  “</w:t>
            </w:r>
            <w:r w:rsidR="007E2799" w:rsidRPr="007E2799">
              <w:rPr>
                <w:rFonts w:ascii="Calibri" w:hAnsi="Calibri" w:cs="Arial"/>
                <w:i/>
                <w:sz w:val="20"/>
                <w:szCs w:val="20"/>
                <w:lang w:val="fr-FR"/>
              </w:rPr>
              <w:t>Pour enlever une quantité ou pour comparer deux groupes</w:t>
            </w:r>
            <w:r w:rsidRPr="00B21466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6AC28F7F" w14:textId="77777777" w:rsidR="00E633CA" w:rsidRPr="005A5844" w:rsidRDefault="007E2799" w:rsidP="009120F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“Quels sont les différentes façons de </w:t>
            </w:r>
            <w:r w:rsidR="00E633CA" w:rsidRPr="005A58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faire une soustraction?”</w:t>
            </w:r>
          </w:p>
          <w:p w14:paraId="4507FA71" w14:textId="77777777" w:rsidR="00E633CA" w:rsidRPr="00B21466" w:rsidRDefault="00E633CA" w:rsidP="00BE30C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B21466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B21466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7E2799" w:rsidRPr="007E2799">
              <w:rPr>
                <w:rFonts w:ascii="Calibri" w:hAnsi="Calibri" w:cs="Arial"/>
                <w:i/>
                <w:sz w:val="20"/>
                <w:szCs w:val="20"/>
                <w:lang w:val="fr-FR"/>
              </w:rPr>
              <w:t>Représenter, faire un dessin, utiliser des objets ou des jetons</w:t>
            </w:r>
            <w:r w:rsidRPr="00B21466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5E1F8BD4" w14:textId="77777777" w:rsidR="00E633CA" w:rsidRPr="00B21466" w:rsidRDefault="00E633CA" w:rsidP="00B2146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 w:rsidRPr="00B21466">
              <w:rPr>
                <w:rFonts w:ascii="Calibri" w:hAnsi="Calibri" w:cs="Arial"/>
                <w:sz w:val="20"/>
                <w:szCs w:val="20"/>
              </w:rPr>
              <w:t>Help students as needed.</w:t>
            </w:r>
          </w:p>
          <w:p w14:paraId="7B44287E" w14:textId="77777777" w:rsidR="00E633CA" w:rsidRPr="00B21466" w:rsidRDefault="00E633CA" w:rsidP="009120F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0D259DF" w14:textId="77777777" w:rsidR="00E633CA" w:rsidRPr="00B21466" w:rsidRDefault="00E633CA" w:rsidP="009120F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B21466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(10 minutes)</w:t>
            </w:r>
          </w:p>
          <w:p w14:paraId="20CE694D" w14:textId="77777777" w:rsidR="00E633CA" w:rsidRPr="00B21466" w:rsidRDefault="00E633CA" w:rsidP="00B2146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B21466">
              <w:rPr>
                <w:rFonts w:ascii="Calibri" w:hAnsi="Calibri" w:cs="Arial"/>
                <w:sz w:val="20"/>
                <w:szCs w:val="20"/>
              </w:rPr>
              <w:t>Pass out whiteboards, erasers and markers.</w:t>
            </w:r>
          </w:p>
          <w:p w14:paraId="29AA65AC" w14:textId="77777777" w:rsidR="00E633CA" w:rsidRPr="005A5844" w:rsidRDefault="00E633CA" w:rsidP="009120FB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A58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“Ecoutez cette histoire. Sophia a 70 fraises. Elle vend 20 fraises. Combien en a t-elle maintenant? Peut-on dessiner le problème et poser l’opération à faire afin de résoudre le problème? Dessinez-le sur vos ardoises.”</w:t>
            </w:r>
          </w:p>
          <w:p w14:paraId="090B4D65" w14:textId="77777777" w:rsidR="00E633CA" w:rsidRPr="00B21466" w:rsidRDefault="00E633CA" w:rsidP="00B2146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B21466">
              <w:rPr>
                <w:rFonts w:ascii="Calibri" w:hAnsi="Calibri" w:cs="Arial"/>
                <w:sz w:val="20"/>
                <w:szCs w:val="20"/>
              </w:rPr>
              <w:t>Write the story problem on the board</w:t>
            </w:r>
          </w:p>
          <w:p w14:paraId="11A4C59E" w14:textId="77777777" w:rsidR="00E633CA" w:rsidRPr="00B21466" w:rsidRDefault="00E633CA" w:rsidP="00B2146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B21466">
              <w:rPr>
                <w:rFonts w:ascii="Calibri" w:hAnsi="Calibri" w:cs="Arial"/>
                <w:sz w:val="20"/>
                <w:szCs w:val="20"/>
              </w:rPr>
              <w:t>Have children work in pairs, drawing their picture in the top box on page 375. (Some might draw 7 baskets of 10 strawberries; others might draw each strawberry and then circle groups of ten.)</w:t>
            </w:r>
          </w:p>
          <w:p w14:paraId="793DF6C7" w14:textId="77777777" w:rsidR="00E633CA" w:rsidRPr="00B21466" w:rsidRDefault="00E633CA" w:rsidP="00B2146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B21466">
              <w:rPr>
                <w:rFonts w:ascii="Calibri" w:hAnsi="Calibri" w:cs="Arial"/>
                <w:sz w:val="20"/>
                <w:szCs w:val="20"/>
              </w:rPr>
              <w:t>Emphasize that it is quicker to draw baskets of 10 strawberries rather than each individual strawberry. When they are done drawing, have them write a number sentence in Item 1 of page 375 and solve the problem using their drawing.</w:t>
            </w:r>
          </w:p>
          <w:p w14:paraId="59313793" w14:textId="77777777" w:rsidR="00E633CA" w:rsidRPr="005A5844" w:rsidRDefault="007E2799" w:rsidP="009120F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bien. Lisez</w:t>
            </w:r>
            <w:r w:rsidR="00E633CA" w:rsidRPr="005A58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l’opération à votre partenaire.”</w:t>
            </w:r>
          </w:p>
          <w:p w14:paraId="502DEDA0" w14:textId="77777777" w:rsidR="00E633CA" w:rsidRPr="005A5844" w:rsidRDefault="00E633CA" w:rsidP="009120FB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5A584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5A584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___ - ___ = ____.”</w:t>
            </w:r>
          </w:p>
          <w:p w14:paraId="0D01EA32" w14:textId="77777777" w:rsidR="00E633CA" w:rsidRPr="005A5844" w:rsidRDefault="00E633CA" w:rsidP="009120F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A58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 nous allons passer à un autre problème. Luc a 60 raisins rouges et 20 raisins verts. Combien de raisins rouge</w:t>
            </w:r>
            <w:r w:rsidR="007E279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 de plus que de raisins verts </w:t>
            </w:r>
            <w:r w:rsidRPr="005A58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Luke a-t-il?”</w:t>
            </w:r>
          </w:p>
          <w:p w14:paraId="1D823631" w14:textId="77777777" w:rsidR="00E633CA" w:rsidRPr="00B21466" w:rsidRDefault="00E633CA" w:rsidP="00B2146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B21466">
              <w:rPr>
                <w:rFonts w:ascii="Calibri" w:hAnsi="Calibri" w:cs="Arial"/>
                <w:sz w:val="20"/>
                <w:szCs w:val="20"/>
              </w:rPr>
              <w:t>Talk about how this problem is different than the first story problem. Since this is a comparison problem children can draw 6 red boxes and align 2 green boxes.</w:t>
            </w:r>
          </w:p>
          <w:p w14:paraId="2765A7DB" w14:textId="77777777" w:rsidR="00E633CA" w:rsidRPr="005A5844" w:rsidRDefault="007E2799" w:rsidP="004D67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“Dessine </w:t>
            </w:r>
            <w:r w:rsidR="00E633CA" w:rsidRPr="005A58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6 cases pour les raisins rouges. Maintenant, dessine  2 cases pour les raisins verts. Compte combien de raisins rouges de plus il y a. Dès que tu as fini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écris les chiffres dans la ligne</w:t>
            </w:r>
            <w:r w:rsidR="00E633CA" w:rsidRPr="005A58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numéro 2 de la page 375.”</w:t>
            </w:r>
          </w:p>
          <w:p w14:paraId="01E53CED" w14:textId="77777777" w:rsidR="00E633CA" w:rsidRPr="00B21466" w:rsidRDefault="00E633CA" w:rsidP="00B2146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B21466">
              <w:rPr>
                <w:rFonts w:ascii="Calibri" w:hAnsi="Calibri" w:cs="Arial"/>
                <w:sz w:val="20"/>
                <w:szCs w:val="20"/>
              </w:rPr>
              <w:t>Continue answering the problems on the page 376 and 377 as a whole class.</w:t>
            </w:r>
          </w:p>
          <w:p w14:paraId="525F04B2" w14:textId="77777777" w:rsidR="00E633CA" w:rsidRPr="00B21466" w:rsidRDefault="00E633CA" w:rsidP="009120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440E24" w14:textId="77777777" w:rsidR="00E633CA" w:rsidRPr="00B21466" w:rsidRDefault="00E633CA" w:rsidP="009120F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1466">
              <w:rPr>
                <w:rFonts w:ascii="Calibri" w:hAnsi="Calibri" w:cs="Arial"/>
                <w:b/>
                <w:sz w:val="20"/>
                <w:szCs w:val="20"/>
              </w:rPr>
              <w:t>Closing: (5 minutes)</w:t>
            </w:r>
          </w:p>
          <w:p w14:paraId="27DF2DA8" w14:textId="77777777" w:rsidR="00E633CA" w:rsidRPr="005A5844" w:rsidRDefault="00E633CA" w:rsidP="005A584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A58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“Dans cette leçon, vous avez appris à résoudre un problème en des</w:t>
            </w:r>
            <w:r w:rsidR="007E279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sinant et en écrivant des nombr</w:t>
            </w:r>
            <w:r w:rsidRPr="005A58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es.”</w:t>
            </w:r>
          </w:p>
          <w:p w14:paraId="37E750CF" w14:textId="77777777" w:rsidR="00E633CA" w:rsidRPr="00B21466" w:rsidRDefault="00E633CA" w:rsidP="00B2146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B21466">
              <w:rPr>
                <w:rFonts w:ascii="Calibri" w:hAnsi="Calibri" w:cs="Arial"/>
                <w:sz w:val="20"/>
                <w:szCs w:val="20"/>
              </w:rPr>
              <w:t>Reinforce that drawing squares to represent groups of 10 is fastest. Have a contest where one student draws out a subtraction story problem using squares and another student draws out the same subtraction problem at the same time but drawing each individual thing. See which is faster.</w:t>
            </w:r>
          </w:p>
        </w:tc>
      </w:tr>
      <w:tr w:rsidR="00E633CA" w:rsidRPr="00B21466" w14:paraId="127A5A34" w14:textId="77777777" w:rsidTr="00065211">
        <w:tc>
          <w:tcPr>
            <w:tcW w:w="10998" w:type="dxa"/>
            <w:gridSpan w:val="5"/>
            <w:shd w:val="solid" w:color="F2DBDB" w:themeColor="accent2" w:themeTint="33" w:fill="C0504D"/>
          </w:tcPr>
          <w:p w14:paraId="595E51F0" w14:textId="77777777" w:rsidR="00E633CA" w:rsidRPr="00B21466" w:rsidRDefault="00E633CA" w:rsidP="00BE30C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 xml:space="preserve">Assessment: </w:t>
            </w:r>
          </w:p>
        </w:tc>
      </w:tr>
      <w:tr w:rsidR="00E633CA" w:rsidRPr="00B21466" w14:paraId="793EF242" w14:textId="77777777" w:rsidTr="00B21466">
        <w:tc>
          <w:tcPr>
            <w:tcW w:w="10998" w:type="dxa"/>
            <w:gridSpan w:val="5"/>
          </w:tcPr>
          <w:p w14:paraId="7AE33396" w14:textId="77777777" w:rsidR="00E633CA" w:rsidRPr="00B21466" w:rsidRDefault="00E633CA" w:rsidP="009120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466">
              <w:rPr>
                <w:rFonts w:ascii="Calibri" w:hAnsi="Calibri"/>
                <w:b/>
                <w:sz w:val="20"/>
                <w:szCs w:val="20"/>
              </w:rPr>
              <w:t>Group work</w:t>
            </w:r>
          </w:p>
        </w:tc>
      </w:tr>
    </w:tbl>
    <w:p w14:paraId="7EE0B60C" w14:textId="77777777" w:rsidR="00E633CA" w:rsidRPr="00092490" w:rsidRDefault="00E633CA" w:rsidP="009120FB">
      <w:pPr>
        <w:rPr>
          <w:rFonts w:ascii="Calibri" w:hAnsi="Calibri"/>
          <w:sz w:val="20"/>
          <w:szCs w:val="20"/>
        </w:rPr>
      </w:pPr>
    </w:p>
    <w:p w14:paraId="0DB4F61B" w14:textId="77777777" w:rsidR="00E633CA" w:rsidRPr="00092490" w:rsidRDefault="00E633CA">
      <w:pPr>
        <w:rPr>
          <w:rFonts w:ascii="Calibri" w:hAnsi="Calibri"/>
          <w:sz w:val="20"/>
          <w:szCs w:val="20"/>
        </w:rPr>
      </w:pPr>
    </w:p>
    <w:sectPr w:rsidR="00E633CA" w:rsidRPr="00092490" w:rsidSect="00912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D4B"/>
    <w:multiLevelType w:val="hybridMultilevel"/>
    <w:tmpl w:val="0EBCA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FB"/>
    <w:rsid w:val="00062E27"/>
    <w:rsid w:val="00065211"/>
    <w:rsid w:val="000847E1"/>
    <w:rsid w:val="00092490"/>
    <w:rsid w:val="00144B31"/>
    <w:rsid w:val="00266005"/>
    <w:rsid w:val="004D6769"/>
    <w:rsid w:val="005A5844"/>
    <w:rsid w:val="00754DD6"/>
    <w:rsid w:val="00777F75"/>
    <w:rsid w:val="007E2799"/>
    <w:rsid w:val="00812325"/>
    <w:rsid w:val="009120FB"/>
    <w:rsid w:val="00B21466"/>
    <w:rsid w:val="00B42AFD"/>
    <w:rsid w:val="00BE30CF"/>
    <w:rsid w:val="00E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DB9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FB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0FB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FB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0FB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2938</Characters>
  <Application>Microsoft Macintosh Word</Application>
  <DocSecurity>0</DocSecurity>
  <Lines>24</Lines>
  <Paragraphs>6</Paragraphs>
  <ScaleCrop>false</ScaleCrop>
  <Company>Alpine School District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Weixin Le</dc:creator>
  <cp:keywords/>
  <dc:description/>
  <cp:lastModifiedBy>Kaye Murdock</cp:lastModifiedBy>
  <cp:revision>3</cp:revision>
  <dcterms:created xsi:type="dcterms:W3CDTF">2013-04-07T17:30:00Z</dcterms:created>
  <dcterms:modified xsi:type="dcterms:W3CDTF">2013-04-07T19:51:00Z</dcterms:modified>
</cp:coreProperties>
</file>