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98" w:type="dxa"/>
        <w:tblInd w:w="108" w:type="dxa"/>
        <w:tblLook w:val="04A0" w:firstRow="1" w:lastRow="0" w:firstColumn="1" w:lastColumn="0" w:noHBand="0" w:noVBand="1"/>
      </w:tblPr>
      <w:tblGrid>
        <w:gridCol w:w="2810"/>
        <w:gridCol w:w="2915"/>
        <w:gridCol w:w="904"/>
        <w:gridCol w:w="3769"/>
      </w:tblGrid>
      <w:tr w:rsidR="003D01B4" w14:paraId="5612E43D" w14:textId="77777777" w:rsidTr="00202EF3">
        <w:tc>
          <w:tcPr>
            <w:tcW w:w="2810" w:type="dxa"/>
            <w:tcBorders>
              <w:top w:val="single" w:sz="4" w:space="0" w:color="auto"/>
              <w:left w:val="single" w:sz="4" w:space="0" w:color="auto"/>
              <w:bottom w:val="single" w:sz="4" w:space="0" w:color="auto"/>
              <w:right w:val="single" w:sz="4" w:space="0" w:color="auto"/>
            </w:tcBorders>
            <w:shd w:val="clear" w:color="auto" w:fill="CCFFCC"/>
            <w:hideMark/>
          </w:tcPr>
          <w:p w14:paraId="121D20F1" w14:textId="77777777" w:rsidR="00410AA8" w:rsidRDefault="00410AA8">
            <w:pPr>
              <w:rPr>
                <w:b/>
                <w:sz w:val="20"/>
                <w:szCs w:val="20"/>
              </w:rPr>
            </w:pPr>
            <w:r>
              <w:rPr>
                <w:b/>
                <w:sz w:val="20"/>
                <w:szCs w:val="20"/>
              </w:rPr>
              <w:t>Grade 1</w:t>
            </w:r>
          </w:p>
          <w:p w14:paraId="02857647" w14:textId="77777777" w:rsidR="003D01B4" w:rsidRPr="003D01B4" w:rsidRDefault="003D01B4">
            <w:pPr>
              <w:rPr>
                <w:b/>
                <w:i/>
                <w:color w:val="0000FF"/>
                <w:sz w:val="20"/>
                <w:szCs w:val="20"/>
              </w:rPr>
            </w:pPr>
            <w:r w:rsidRPr="003D01B4">
              <w:rPr>
                <w:b/>
                <w:i/>
                <w:color w:val="0000FF"/>
                <w:sz w:val="20"/>
                <w:szCs w:val="20"/>
              </w:rPr>
              <w:t>DRAFT</w:t>
            </w:r>
          </w:p>
        </w:tc>
        <w:tc>
          <w:tcPr>
            <w:tcW w:w="2915" w:type="dxa"/>
            <w:tcBorders>
              <w:top w:val="single" w:sz="4" w:space="0" w:color="auto"/>
              <w:left w:val="single" w:sz="4" w:space="0" w:color="auto"/>
              <w:bottom w:val="single" w:sz="4" w:space="0" w:color="auto"/>
              <w:right w:val="single" w:sz="4" w:space="0" w:color="auto"/>
            </w:tcBorders>
            <w:shd w:val="clear" w:color="auto" w:fill="CCFFCC"/>
            <w:hideMark/>
          </w:tcPr>
          <w:p w14:paraId="55172229" w14:textId="77777777" w:rsidR="00410AA8" w:rsidRDefault="00410AA8">
            <w:pPr>
              <w:jc w:val="center"/>
              <w:rPr>
                <w:b/>
                <w:sz w:val="20"/>
                <w:szCs w:val="20"/>
              </w:rPr>
            </w:pPr>
            <w:r>
              <w:rPr>
                <w:b/>
                <w:sz w:val="28"/>
                <w:szCs w:val="28"/>
              </w:rPr>
              <w:t xml:space="preserve">Lesson:  </w:t>
            </w:r>
          </w:p>
          <w:p w14:paraId="73866AB7" w14:textId="77777777" w:rsidR="00410AA8" w:rsidRDefault="00410AA8">
            <w:pPr>
              <w:jc w:val="center"/>
              <w:rPr>
                <w:b/>
                <w:sz w:val="20"/>
                <w:szCs w:val="20"/>
              </w:rPr>
            </w:pPr>
            <w:r>
              <w:rPr>
                <w:b/>
                <w:sz w:val="20"/>
                <w:szCs w:val="20"/>
              </w:rPr>
              <w:t>Exploring the Life Cycle of Butterflies – Part 2</w:t>
            </w:r>
          </w:p>
        </w:tc>
        <w:tc>
          <w:tcPr>
            <w:tcW w:w="4673"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06B8EDF0" w14:textId="4F8CACF4" w:rsidR="00410AA8" w:rsidRDefault="00410AA8" w:rsidP="003D01B4">
            <w:pPr>
              <w:ind w:right="972"/>
              <w:rPr>
                <w:sz w:val="20"/>
                <w:szCs w:val="20"/>
              </w:rPr>
            </w:pPr>
            <w:r>
              <w:rPr>
                <w:sz w:val="20"/>
                <w:szCs w:val="20"/>
              </w:rPr>
              <w:t>Refere</w:t>
            </w:r>
            <w:r w:rsidR="00202EF3">
              <w:rPr>
                <w:sz w:val="20"/>
                <w:szCs w:val="20"/>
              </w:rPr>
              <w:t xml:space="preserve">nce to English Interconnection </w:t>
            </w:r>
            <w:r>
              <w:rPr>
                <w:sz w:val="20"/>
                <w:szCs w:val="20"/>
              </w:rPr>
              <w:t>Lesson</w:t>
            </w:r>
          </w:p>
          <w:p w14:paraId="7F8CC29C" w14:textId="4484F1F3" w:rsidR="00410AA8" w:rsidRDefault="00410AA8" w:rsidP="00202EF3">
            <w:pPr>
              <w:tabs>
                <w:tab w:val="left" w:pos="4715"/>
              </w:tabs>
              <w:ind w:right="1992"/>
              <w:rPr>
                <w:color w:val="FF0000"/>
                <w:sz w:val="20"/>
                <w:szCs w:val="20"/>
              </w:rPr>
            </w:pPr>
            <w:r>
              <w:rPr>
                <w:color w:val="FF0000"/>
                <w:sz w:val="20"/>
                <w:szCs w:val="20"/>
              </w:rPr>
              <w:t xml:space="preserve">Exploring the Life Cycle of Frogs and Butterflies </w:t>
            </w:r>
            <w:r>
              <w:rPr>
                <w:sz w:val="20"/>
                <w:szCs w:val="20"/>
              </w:rPr>
              <w:t xml:space="preserve">p. </w:t>
            </w:r>
            <w:bookmarkStart w:id="0" w:name="_GoBack"/>
            <w:bookmarkEnd w:id="0"/>
            <w:r>
              <w:rPr>
                <w:color w:val="FF0000"/>
                <w:sz w:val="20"/>
                <w:szCs w:val="20"/>
              </w:rPr>
              <w:t>105</w:t>
            </w:r>
          </w:p>
        </w:tc>
      </w:tr>
      <w:tr w:rsidR="003D01B4" w14:paraId="5BBB7B15" w14:textId="77777777" w:rsidTr="00202EF3">
        <w:tc>
          <w:tcPr>
            <w:tcW w:w="10398" w:type="dxa"/>
            <w:gridSpan w:val="4"/>
            <w:tcBorders>
              <w:top w:val="single" w:sz="4" w:space="0" w:color="auto"/>
              <w:left w:val="single" w:sz="4" w:space="0" w:color="auto"/>
              <w:bottom w:val="single" w:sz="4" w:space="0" w:color="auto"/>
              <w:right w:val="single" w:sz="4" w:space="0" w:color="auto"/>
            </w:tcBorders>
            <w:hideMark/>
          </w:tcPr>
          <w:p w14:paraId="2DCAE4E2" w14:textId="77777777" w:rsidR="00410AA8" w:rsidRDefault="00410AA8" w:rsidP="003D01B4">
            <w:pPr>
              <w:ind w:right="972"/>
              <w:rPr>
                <w:b/>
                <w:sz w:val="20"/>
                <w:szCs w:val="20"/>
              </w:rPr>
            </w:pPr>
            <w:r>
              <w:rPr>
                <w:rFonts w:asciiTheme="majorHAnsi" w:hAnsiTheme="majorHAnsi"/>
                <w:b/>
                <w:sz w:val="20"/>
                <w:szCs w:val="20"/>
              </w:rPr>
              <w:t>Science Standard(s): 4.2</w:t>
            </w:r>
          </w:p>
        </w:tc>
      </w:tr>
      <w:tr w:rsidR="003D01B4" w14:paraId="63BBC1AF" w14:textId="77777777" w:rsidTr="00202EF3">
        <w:tc>
          <w:tcPr>
            <w:tcW w:w="5725"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426DAB52" w14:textId="77777777" w:rsidR="00410AA8" w:rsidRDefault="00410AA8">
            <w:pPr>
              <w:rPr>
                <w:b/>
                <w:sz w:val="20"/>
                <w:szCs w:val="20"/>
              </w:rPr>
            </w:pPr>
            <w:r>
              <w:rPr>
                <w:b/>
                <w:sz w:val="20"/>
                <w:szCs w:val="20"/>
              </w:rPr>
              <w:t>Content Objective(s):</w:t>
            </w:r>
          </w:p>
        </w:tc>
        <w:tc>
          <w:tcPr>
            <w:tcW w:w="4673"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045248B4" w14:textId="77777777" w:rsidR="00410AA8" w:rsidRDefault="00410AA8" w:rsidP="003D01B4">
            <w:pPr>
              <w:ind w:right="972"/>
              <w:rPr>
                <w:b/>
                <w:sz w:val="20"/>
                <w:szCs w:val="20"/>
              </w:rPr>
            </w:pPr>
            <w:r>
              <w:rPr>
                <w:b/>
                <w:sz w:val="20"/>
                <w:szCs w:val="20"/>
              </w:rPr>
              <w:t>Language Objective(s):</w:t>
            </w:r>
          </w:p>
        </w:tc>
      </w:tr>
      <w:tr w:rsidR="003D01B4" w14:paraId="70B50A62" w14:textId="77777777" w:rsidTr="00202EF3">
        <w:tc>
          <w:tcPr>
            <w:tcW w:w="5725" w:type="dxa"/>
            <w:gridSpan w:val="2"/>
            <w:tcBorders>
              <w:top w:val="single" w:sz="4" w:space="0" w:color="auto"/>
              <w:left w:val="single" w:sz="4" w:space="0" w:color="auto"/>
              <w:bottom w:val="single" w:sz="4" w:space="0" w:color="auto"/>
              <w:right w:val="single" w:sz="4" w:space="0" w:color="auto"/>
            </w:tcBorders>
            <w:hideMark/>
          </w:tcPr>
          <w:p w14:paraId="35023B6E" w14:textId="77777777" w:rsidR="00410AA8" w:rsidRDefault="00410AA8">
            <w:pPr>
              <w:rPr>
                <w:rFonts w:asciiTheme="majorHAnsi" w:hAnsiTheme="majorHAnsi"/>
                <w:sz w:val="20"/>
                <w:szCs w:val="20"/>
              </w:rPr>
            </w:pPr>
            <w:r>
              <w:rPr>
                <w:rFonts w:asciiTheme="majorHAnsi" w:hAnsiTheme="majorHAnsi"/>
                <w:sz w:val="20"/>
                <w:szCs w:val="20"/>
              </w:rPr>
              <w:t>Students will put the life cycle of a butterfly in order individually.</w:t>
            </w:r>
          </w:p>
          <w:p w14:paraId="31AEB12C" w14:textId="365EA162" w:rsidR="00410AA8" w:rsidRPr="00527CE5" w:rsidRDefault="00527CE5" w:rsidP="00527CE5">
            <w:pPr>
              <w:rPr>
                <w:rFonts w:asciiTheme="majorHAnsi" w:hAnsiTheme="majorHAnsi"/>
                <w:b/>
                <w:i/>
                <w:sz w:val="20"/>
                <w:szCs w:val="20"/>
                <w:lang w:val="fr-FR"/>
              </w:rPr>
            </w:pPr>
            <w:r>
              <w:rPr>
                <w:rFonts w:asciiTheme="majorHAnsi" w:hAnsiTheme="majorHAnsi"/>
                <w:b/>
                <w:i/>
                <w:sz w:val="20"/>
                <w:szCs w:val="20"/>
                <w:lang w:val="fr-FR"/>
              </w:rPr>
              <w:t>Tout seul, je peux mettre dans l’ordre le cycle de la vie d’un papillon.</w:t>
            </w:r>
          </w:p>
        </w:tc>
        <w:tc>
          <w:tcPr>
            <w:tcW w:w="4673" w:type="dxa"/>
            <w:gridSpan w:val="2"/>
            <w:tcBorders>
              <w:top w:val="single" w:sz="4" w:space="0" w:color="auto"/>
              <w:left w:val="single" w:sz="4" w:space="0" w:color="auto"/>
              <w:bottom w:val="single" w:sz="4" w:space="0" w:color="auto"/>
              <w:right w:val="single" w:sz="4" w:space="0" w:color="auto"/>
            </w:tcBorders>
          </w:tcPr>
          <w:p w14:paraId="15CFA008" w14:textId="77777777" w:rsidR="00410AA8" w:rsidRDefault="00410AA8" w:rsidP="003D01B4">
            <w:pPr>
              <w:ind w:right="972"/>
              <w:rPr>
                <w:rFonts w:ascii="Calibri" w:hAnsi="Calibri" w:cs="SimSun"/>
                <w:sz w:val="20"/>
                <w:szCs w:val="20"/>
                <w:lang w:eastAsia="zh-CN"/>
              </w:rPr>
            </w:pPr>
            <w:r>
              <w:rPr>
                <w:rFonts w:ascii="Calibri" w:hAnsi="Calibri" w:cs="SimSun"/>
                <w:sz w:val="20"/>
                <w:szCs w:val="20"/>
                <w:lang w:eastAsia="zh-CN"/>
              </w:rPr>
              <w:t xml:space="preserve">Students will say the order of the life cycle of a butterfly to their partner.  </w:t>
            </w:r>
          </w:p>
          <w:p w14:paraId="593B0B7A" w14:textId="77777777" w:rsidR="00410AA8" w:rsidRDefault="00410AA8" w:rsidP="003D01B4">
            <w:pPr>
              <w:ind w:right="972"/>
              <w:rPr>
                <w:rFonts w:ascii="Calibri" w:hAnsi="Calibri" w:cs="SimSun"/>
                <w:i/>
                <w:sz w:val="20"/>
                <w:szCs w:val="20"/>
                <w:lang w:eastAsia="zh-CN"/>
              </w:rPr>
            </w:pPr>
          </w:p>
          <w:p w14:paraId="4934267B" w14:textId="3C958391" w:rsidR="00410AA8" w:rsidRDefault="00527CE5" w:rsidP="00527CE5">
            <w:pPr>
              <w:ind w:right="972"/>
              <w:rPr>
                <w:b/>
                <w:sz w:val="20"/>
                <w:szCs w:val="20"/>
              </w:rPr>
            </w:pPr>
            <w:r>
              <w:rPr>
                <w:rFonts w:ascii="Calibri" w:hAnsi="Calibri" w:cs="SimSun"/>
                <w:b/>
                <w:i/>
                <w:sz w:val="20"/>
                <w:szCs w:val="20"/>
                <w:lang w:val="fr-FR" w:eastAsia="zh-CN"/>
              </w:rPr>
              <w:t>Je peux dire à mon partenaire l’ordre du cycle de la vie d’un papillon.</w:t>
            </w:r>
          </w:p>
        </w:tc>
      </w:tr>
      <w:tr w:rsidR="003D01B4" w14:paraId="12A999C5" w14:textId="77777777" w:rsidTr="00202EF3">
        <w:tc>
          <w:tcPr>
            <w:tcW w:w="5725" w:type="dxa"/>
            <w:gridSpan w:val="2"/>
            <w:tcBorders>
              <w:top w:val="single" w:sz="4" w:space="0" w:color="auto"/>
              <w:left w:val="single" w:sz="4" w:space="0" w:color="auto"/>
              <w:bottom w:val="single" w:sz="4" w:space="0" w:color="auto"/>
              <w:right w:val="single" w:sz="4" w:space="0" w:color="auto"/>
            </w:tcBorders>
          </w:tcPr>
          <w:p w14:paraId="6C5C394D" w14:textId="77777777" w:rsidR="00410AA8" w:rsidRDefault="00410AA8">
            <w:pPr>
              <w:rPr>
                <w:rFonts w:ascii="Calibri" w:hAnsi="Calibri"/>
                <w:b/>
                <w:sz w:val="20"/>
                <w:szCs w:val="20"/>
              </w:rPr>
            </w:pPr>
            <w:r>
              <w:rPr>
                <w:rFonts w:ascii="Calibri" w:hAnsi="Calibri"/>
                <w:b/>
                <w:sz w:val="20"/>
                <w:szCs w:val="20"/>
              </w:rPr>
              <w:t>Essential Questions:</w:t>
            </w:r>
          </w:p>
          <w:p w14:paraId="290F27CD" w14:textId="77777777" w:rsidR="00410AA8" w:rsidRDefault="00410AA8">
            <w:pPr>
              <w:rPr>
                <w:sz w:val="20"/>
                <w:szCs w:val="20"/>
              </w:rPr>
            </w:pPr>
            <w:r>
              <w:rPr>
                <w:sz w:val="20"/>
                <w:szCs w:val="20"/>
              </w:rPr>
              <w:t>How do living things meet their needs in my neighborhood?</w:t>
            </w:r>
          </w:p>
          <w:p w14:paraId="45769B72" w14:textId="77777777" w:rsidR="00410AA8" w:rsidRDefault="00410AA8">
            <w:pPr>
              <w:rPr>
                <w:sz w:val="20"/>
                <w:szCs w:val="20"/>
              </w:rPr>
            </w:pPr>
          </w:p>
        </w:tc>
        <w:tc>
          <w:tcPr>
            <w:tcW w:w="4673" w:type="dxa"/>
            <w:gridSpan w:val="2"/>
            <w:tcBorders>
              <w:top w:val="single" w:sz="4" w:space="0" w:color="auto"/>
              <w:left w:val="single" w:sz="4" w:space="0" w:color="auto"/>
              <w:bottom w:val="single" w:sz="4" w:space="0" w:color="auto"/>
              <w:right w:val="single" w:sz="4" w:space="0" w:color="auto"/>
            </w:tcBorders>
            <w:hideMark/>
          </w:tcPr>
          <w:p w14:paraId="72363230" w14:textId="77777777" w:rsidR="00410AA8" w:rsidRDefault="00410AA8" w:rsidP="00202EF3">
            <w:pPr>
              <w:tabs>
                <w:tab w:val="left" w:pos="4715"/>
              </w:tabs>
              <w:ind w:right="2442"/>
              <w:rPr>
                <w:rFonts w:ascii="Calibri" w:hAnsi="Calibri" w:cs="SimSun"/>
                <w:b/>
                <w:sz w:val="20"/>
                <w:szCs w:val="20"/>
                <w:lang w:eastAsia="zh-CN"/>
              </w:rPr>
            </w:pPr>
            <w:r>
              <w:rPr>
                <w:rFonts w:ascii="Calibri" w:hAnsi="Calibri" w:cs="SimSun"/>
                <w:b/>
                <w:sz w:val="20"/>
                <w:szCs w:val="20"/>
                <w:lang w:eastAsia="zh-CN"/>
              </w:rPr>
              <w:t>Required Academic Vocabulary for Word Wall:</w:t>
            </w:r>
          </w:p>
          <w:p w14:paraId="24304A1C" w14:textId="77777777" w:rsidR="00410AA8" w:rsidRDefault="00410AA8" w:rsidP="003D01B4">
            <w:pPr>
              <w:ind w:right="972"/>
              <w:rPr>
                <w:rFonts w:ascii="Calibri" w:hAnsi="Calibri" w:cs="SimSun"/>
                <w:b/>
                <w:sz w:val="20"/>
                <w:szCs w:val="20"/>
                <w:lang w:eastAsia="zh-CN"/>
              </w:rPr>
            </w:pPr>
            <w:r>
              <w:rPr>
                <w:rFonts w:ascii="Calibri" w:hAnsi="Calibri" w:cs="SimSun"/>
                <w:b/>
                <w:sz w:val="20"/>
                <w:szCs w:val="20"/>
                <w:lang w:eastAsia="zh-CN"/>
              </w:rPr>
              <w:t>Listen:</w:t>
            </w:r>
          </w:p>
          <w:p w14:paraId="6B97D296" w14:textId="11216C99" w:rsidR="00410AA8" w:rsidRDefault="00410AA8" w:rsidP="003D01B4">
            <w:pPr>
              <w:ind w:right="972"/>
              <w:rPr>
                <w:rFonts w:ascii="Calibri" w:hAnsi="Calibri" w:cs="SimSun"/>
                <w:sz w:val="20"/>
                <w:szCs w:val="20"/>
                <w:lang w:eastAsia="zh-CN"/>
              </w:rPr>
            </w:pPr>
            <w:r>
              <w:rPr>
                <w:rFonts w:ascii="Calibri" w:hAnsi="Calibri" w:cs="SimSun"/>
                <w:b/>
                <w:sz w:val="20"/>
                <w:szCs w:val="20"/>
                <w:lang w:eastAsia="zh-CN"/>
              </w:rPr>
              <w:t>Speak:</w:t>
            </w:r>
            <w:r w:rsidR="003C0C4F">
              <w:rPr>
                <w:rFonts w:ascii="Calibri" w:hAnsi="Calibri" w:cs="SimSun"/>
                <w:b/>
                <w:sz w:val="20"/>
                <w:szCs w:val="20"/>
                <w:lang w:eastAsia="zh-CN"/>
              </w:rPr>
              <w:t xml:space="preserve"> </w:t>
            </w:r>
            <w:r w:rsidR="00527CE5">
              <w:rPr>
                <w:rFonts w:ascii="Calibri" w:hAnsi="Calibri" w:cs="SimSun"/>
                <w:sz w:val="20"/>
                <w:szCs w:val="20"/>
                <w:lang w:val="fr-FR" w:eastAsia="zh-CN"/>
              </w:rPr>
              <w:t>œuf, chenille, chrysalide, papillon, devient</w:t>
            </w:r>
          </w:p>
          <w:p w14:paraId="3A76AA18" w14:textId="77777777" w:rsidR="00410AA8" w:rsidRDefault="00410AA8" w:rsidP="003D01B4">
            <w:pPr>
              <w:ind w:right="972"/>
              <w:rPr>
                <w:rFonts w:ascii="Calibri" w:hAnsi="Calibri" w:cs="SimSun"/>
                <w:sz w:val="20"/>
                <w:szCs w:val="20"/>
                <w:lang w:eastAsia="zh-CN"/>
              </w:rPr>
            </w:pPr>
            <w:r>
              <w:rPr>
                <w:rFonts w:ascii="Calibri" w:hAnsi="Calibri" w:cs="SimSun"/>
                <w:b/>
                <w:sz w:val="20"/>
                <w:szCs w:val="20"/>
                <w:lang w:eastAsia="zh-CN"/>
              </w:rPr>
              <w:t xml:space="preserve">Read: </w:t>
            </w:r>
          </w:p>
          <w:p w14:paraId="7568403E" w14:textId="77777777" w:rsidR="00410AA8" w:rsidRDefault="00410AA8" w:rsidP="003D01B4">
            <w:pPr>
              <w:ind w:right="972"/>
              <w:rPr>
                <w:rFonts w:ascii="Calibri" w:hAnsi="Calibri" w:cs="SimSun"/>
                <w:b/>
                <w:sz w:val="20"/>
                <w:szCs w:val="20"/>
                <w:lang w:eastAsia="zh-CN"/>
              </w:rPr>
            </w:pPr>
            <w:r>
              <w:rPr>
                <w:rFonts w:ascii="Calibri" w:hAnsi="Calibri" w:cs="SimSun"/>
                <w:b/>
                <w:sz w:val="20"/>
                <w:szCs w:val="20"/>
                <w:lang w:eastAsia="zh-CN"/>
              </w:rPr>
              <w:t xml:space="preserve">Write: </w:t>
            </w:r>
          </w:p>
          <w:p w14:paraId="3B758F72" w14:textId="77777777" w:rsidR="00410AA8" w:rsidRDefault="00410AA8" w:rsidP="003D01B4">
            <w:pPr>
              <w:ind w:right="972"/>
              <w:rPr>
                <w:rFonts w:ascii="Calibri" w:hAnsi="Calibri"/>
                <w:b/>
                <w:sz w:val="20"/>
                <w:szCs w:val="20"/>
              </w:rPr>
            </w:pPr>
            <w:r>
              <w:rPr>
                <w:rFonts w:ascii="Calibri" w:hAnsi="Calibri"/>
                <w:b/>
                <w:sz w:val="20"/>
                <w:szCs w:val="20"/>
              </w:rPr>
              <w:t>Sentence Frames:</w:t>
            </w:r>
          </w:p>
          <w:p w14:paraId="280CEB3F" w14:textId="1CD2FF2B" w:rsidR="00410AA8" w:rsidRDefault="00527CE5" w:rsidP="00527CE5">
            <w:pPr>
              <w:ind w:right="972"/>
              <w:rPr>
                <w:sz w:val="20"/>
                <w:szCs w:val="20"/>
              </w:rPr>
            </w:pPr>
            <w:r w:rsidRPr="00527CE5">
              <w:rPr>
                <w:rFonts w:ascii="Calibri" w:hAnsi="Calibri"/>
                <w:sz w:val="20"/>
                <w:szCs w:val="20"/>
                <w:lang w:val="fr-FR"/>
              </w:rPr>
              <w:t>Le</w:t>
            </w:r>
            <w:r>
              <w:rPr>
                <w:rFonts w:ascii="Calibri" w:hAnsi="Calibri"/>
                <w:sz w:val="20"/>
                <w:szCs w:val="20"/>
                <w:lang w:val="fr-FR"/>
              </w:rPr>
              <w:t xml:space="preserve"> </w:t>
            </w:r>
            <w:r w:rsidRPr="00527CE5">
              <w:rPr>
                <w:rFonts w:ascii="Calibri" w:hAnsi="Calibri"/>
                <w:sz w:val="20"/>
                <w:szCs w:val="20"/>
                <w:lang w:val="fr-FR"/>
              </w:rPr>
              <w:t>(la/l’)</w:t>
            </w:r>
            <w:r w:rsidR="00410AA8" w:rsidRPr="00527CE5">
              <w:rPr>
                <w:rFonts w:ascii="Calibri" w:hAnsi="Calibri"/>
                <w:sz w:val="20"/>
                <w:szCs w:val="20"/>
                <w:lang w:val="fr-FR"/>
              </w:rPr>
              <w:t xml:space="preserve"> _______</w:t>
            </w:r>
            <w:proofErr w:type="gramStart"/>
            <w:r w:rsidR="00410AA8" w:rsidRPr="00527CE5">
              <w:rPr>
                <w:rFonts w:ascii="Calibri" w:hAnsi="Calibri"/>
                <w:sz w:val="20"/>
                <w:szCs w:val="20"/>
                <w:lang w:val="fr-FR"/>
              </w:rPr>
              <w:t>_(</w:t>
            </w:r>
            <w:proofErr w:type="gramEnd"/>
            <w:r>
              <w:rPr>
                <w:rFonts w:ascii="Calibri" w:hAnsi="Calibri"/>
                <w:sz w:val="20"/>
                <w:szCs w:val="20"/>
                <w:lang w:val="fr-FR"/>
              </w:rPr>
              <w:t>œuf</w:t>
            </w:r>
            <w:r w:rsidR="00410AA8" w:rsidRPr="00527CE5">
              <w:rPr>
                <w:rFonts w:ascii="Calibri" w:hAnsi="Calibri"/>
                <w:sz w:val="20"/>
                <w:szCs w:val="20"/>
                <w:lang w:val="fr-FR"/>
              </w:rPr>
              <w:t>)</w:t>
            </w:r>
            <w:r>
              <w:rPr>
                <w:rFonts w:ascii="Calibri" w:hAnsi="Calibri"/>
                <w:sz w:val="20"/>
                <w:szCs w:val="20"/>
                <w:lang w:val="fr-FR"/>
              </w:rPr>
              <w:t xml:space="preserve"> devient un/une</w:t>
            </w:r>
            <w:r w:rsidR="00410AA8" w:rsidRPr="00527CE5">
              <w:rPr>
                <w:rFonts w:ascii="Calibri" w:hAnsi="Calibri"/>
                <w:sz w:val="20"/>
                <w:szCs w:val="20"/>
                <w:lang w:val="fr-FR"/>
              </w:rPr>
              <w:t>___________(</w:t>
            </w:r>
            <w:r>
              <w:rPr>
                <w:rFonts w:ascii="Calibri" w:hAnsi="Calibri"/>
                <w:sz w:val="20"/>
                <w:szCs w:val="20"/>
                <w:lang w:val="fr-FR"/>
              </w:rPr>
              <w:t>chenille</w:t>
            </w:r>
            <w:r w:rsidR="00410AA8">
              <w:rPr>
                <w:rFonts w:ascii="Calibri" w:hAnsi="Calibri"/>
                <w:sz w:val="20"/>
                <w:szCs w:val="20"/>
              </w:rPr>
              <w:t>).</w:t>
            </w:r>
          </w:p>
        </w:tc>
      </w:tr>
      <w:tr w:rsidR="003D01B4" w14:paraId="6684746F" w14:textId="77777777" w:rsidTr="00202EF3">
        <w:trPr>
          <w:trHeight w:val="1736"/>
        </w:trPr>
        <w:tc>
          <w:tcPr>
            <w:tcW w:w="5725" w:type="dxa"/>
            <w:gridSpan w:val="2"/>
            <w:tcBorders>
              <w:top w:val="single" w:sz="4" w:space="0" w:color="auto"/>
              <w:left w:val="single" w:sz="4" w:space="0" w:color="auto"/>
              <w:bottom w:val="single" w:sz="4" w:space="0" w:color="auto"/>
              <w:right w:val="single" w:sz="4" w:space="0" w:color="auto"/>
            </w:tcBorders>
            <w:hideMark/>
          </w:tcPr>
          <w:p w14:paraId="0F7CD1CB" w14:textId="77777777" w:rsidR="00410AA8" w:rsidRDefault="00410AA8">
            <w:pPr>
              <w:rPr>
                <w:rFonts w:ascii="Calibri" w:hAnsi="Calibri"/>
                <w:b/>
                <w:sz w:val="20"/>
                <w:szCs w:val="20"/>
              </w:rPr>
            </w:pPr>
            <w:r>
              <w:rPr>
                <w:rFonts w:ascii="Calibri" w:hAnsi="Calibri"/>
                <w:b/>
                <w:sz w:val="20"/>
                <w:szCs w:val="20"/>
              </w:rPr>
              <w:t>Materials:</w:t>
            </w:r>
          </w:p>
          <w:p w14:paraId="42890734" w14:textId="77777777" w:rsidR="00410AA8" w:rsidRDefault="00410AA8" w:rsidP="00202EF3">
            <w:pPr>
              <w:pStyle w:val="ListParagraph"/>
              <w:numPr>
                <w:ilvl w:val="0"/>
                <w:numId w:val="1"/>
              </w:numPr>
              <w:rPr>
                <w:sz w:val="20"/>
                <w:szCs w:val="20"/>
              </w:rPr>
            </w:pPr>
            <w:r>
              <w:rPr>
                <w:sz w:val="20"/>
                <w:szCs w:val="20"/>
              </w:rPr>
              <w:t>The Very Hungry Caterpillar – Eric Carle</w:t>
            </w:r>
          </w:p>
          <w:p w14:paraId="1DE6210C" w14:textId="3ADB3D53" w:rsidR="00410AA8" w:rsidRDefault="00410AA8" w:rsidP="00202EF3">
            <w:pPr>
              <w:pStyle w:val="ListParagraph"/>
              <w:numPr>
                <w:ilvl w:val="0"/>
                <w:numId w:val="1"/>
              </w:numPr>
              <w:rPr>
                <w:sz w:val="20"/>
                <w:szCs w:val="20"/>
              </w:rPr>
            </w:pPr>
            <w:r>
              <w:rPr>
                <w:sz w:val="20"/>
                <w:szCs w:val="20"/>
              </w:rPr>
              <w:t xml:space="preserve">Life Cycle Butterfly </w:t>
            </w:r>
            <w:r w:rsidR="00202EF3">
              <w:rPr>
                <w:sz w:val="20"/>
                <w:szCs w:val="20"/>
              </w:rPr>
              <w:t xml:space="preserve">Squares </w:t>
            </w:r>
            <w:r>
              <w:rPr>
                <w:sz w:val="20"/>
                <w:szCs w:val="20"/>
              </w:rPr>
              <w:t>print out (1 per student)</w:t>
            </w:r>
          </w:p>
          <w:p w14:paraId="208E83F5" w14:textId="77777777" w:rsidR="00410AA8" w:rsidRDefault="00410AA8" w:rsidP="00202EF3">
            <w:pPr>
              <w:pStyle w:val="ListParagraph"/>
              <w:numPr>
                <w:ilvl w:val="0"/>
                <w:numId w:val="1"/>
              </w:numPr>
              <w:rPr>
                <w:sz w:val="20"/>
                <w:szCs w:val="20"/>
              </w:rPr>
            </w:pPr>
            <w:r>
              <w:rPr>
                <w:sz w:val="20"/>
                <w:szCs w:val="20"/>
              </w:rPr>
              <w:t>Crayons</w:t>
            </w:r>
          </w:p>
          <w:p w14:paraId="16690322" w14:textId="77777777" w:rsidR="00410AA8" w:rsidRDefault="00410AA8" w:rsidP="00202EF3">
            <w:pPr>
              <w:pStyle w:val="ListParagraph"/>
              <w:numPr>
                <w:ilvl w:val="0"/>
                <w:numId w:val="1"/>
              </w:numPr>
              <w:rPr>
                <w:sz w:val="20"/>
                <w:szCs w:val="20"/>
              </w:rPr>
            </w:pPr>
            <w:r>
              <w:rPr>
                <w:sz w:val="20"/>
                <w:szCs w:val="20"/>
              </w:rPr>
              <w:t>Scissors</w:t>
            </w:r>
          </w:p>
          <w:p w14:paraId="55A9DA82" w14:textId="77777777" w:rsidR="00410AA8" w:rsidRDefault="00410AA8" w:rsidP="00202EF3">
            <w:pPr>
              <w:pStyle w:val="ListParagraph"/>
              <w:numPr>
                <w:ilvl w:val="0"/>
                <w:numId w:val="1"/>
              </w:numPr>
              <w:rPr>
                <w:sz w:val="20"/>
                <w:szCs w:val="20"/>
              </w:rPr>
            </w:pPr>
            <w:r>
              <w:rPr>
                <w:sz w:val="20"/>
                <w:szCs w:val="20"/>
              </w:rPr>
              <w:t>Glue</w:t>
            </w:r>
          </w:p>
        </w:tc>
        <w:tc>
          <w:tcPr>
            <w:tcW w:w="4673" w:type="dxa"/>
            <w:gridSpan w:val="2"/>
            <w:tcBorders>
              <w:top w:val="single" w:sz="4" w:space="0" w:color="auto"/>
              <w:left w:val="single" w:sz="4" w:space="0" w:color="auto"/>
              <w:bottom w:val="single" w:sz="4" w:space="0" w:color="auto"/>
              <w:right w:val="single" w:sz="4" w:space="0" w:color="auto"/>
            </w:tcBorders>
          </w:tcPr>
          <w:p w14:paraId="70309F0A" w14:textId="77777777" w:rsidR="00410AA8" w:rsidRDefault="00410AA8" w:rsidP="003D01B4">
            <w:pPr>
              <w:ind w:right="972"/>
              <w:rPr>
                <w:rFonts w:ascii="Calibri" w:hAnsi="Calibri"/>
                <w:b/>
                <w:sz w:val="20"/>
                <w:szCs w:val="20"/>
              </w:rPr>
            </w:pPr>
            <w:r>
              <w:rPr>
                <w:rFonts w:ascii="Calibri" w:hAnsi="Calibri"/>
                <w:b/>
                <w:sz w:val="20"/>
                <w:szCs w:val="20"/>
              </w:rPr>
              <w:t>Additional Lesson Vocabulary:</w:t>
            </w:r>
          </w:p>
          <w:p w14:paraId="14523F77" w14:textId="70F2A56B" w:rsidR="00410AA8" w:rsidRDefault="00527CE5" w:rsidP="003D01B4">
            <w:pPr>
              <w:ind w:right="972"/>
              <w:rPr>
                <w:rFonts w:ascii="Calibri" w:hAnsi="Calibri"/>
                <w:sz w:val="20"/>
                <w:szCs w:val="20"/>
              </w:rPr>
            </w:pPr>
            <w:r>
              <w:rPr>
                <w:rFonts w:ascii="Calibri" w:hAnsi="Calibri"/>
                <w:sz w:val="20"/>
                <w:szCs w:val="20"/>
                <w:lang w:val="fr-FR"/>
              </w:rPr>
              <w:t>Nourriture, air, feuilles, fleurs, voler</w:t>
            </w:r>
          </w:p>
          <w:p w14:paraId="32598362" w14:textId="77777777" w:rsidR="00410AA8" w:rsidRDefault="00410AA8" w:rsidP="003D01B4">
            <w:pPr>
              <w:ind w:right="972"/>
              <w:rPr>
                <w:rFonts w:ascii="Calibri" w:hAnsi="Calibri"/>
                <w:b/>
                <w:sz w:val="20"/>
                <w:szCs w:val="20"/>
              </w:rPr>
            </w:pPr>
            <w:r>
              <w:rPr>
                <w:rFonts w:ascii="Calibri" w:hAnsi="Calibri"/>
                <w:b/>
                <w:sz w:val="20"/>
                <w:szCs w:val="20"/>
              </w:rPr>
              <w:t>Review Vocabulary:</w:t>
            </w:r>
          </w:p>
          <w:p w14:paraId="2F12278F" w14:textId="3AEDBBC5" w:rsidR="00410AA8" w:rsidRPr="003D01B4" w:rsidRDefault="00527CE5" w:rsidP="00527CE5">
            <w:pPr>
              <w:ind w:right="972"/>
              <w:rPr>
                <w:rFonts w:ascii="Calibri" w:hAnsi="Calibri"/>
                <w:sz w:val="20"/>
                <w:szCs w:val="20"/>
              </w:rPr>
            </w:pPr>
            <w:r>
              <w:rPr>
                <w:rFonts w:ascii="Calibri" w:hAnsi="Calibri"/>
                <w:sz w:val="20"/>
                <w:szCs w:val="20"/>
                <w:lang w:val="fr-FR"/>
              </w:rPr>
              <w:t>Œuf, chenille, papillon, chrysalide</w:t>
            </w:r>
          </w:p>
        </w:tc>
      </w:tr>
      <w:tr w:rsidR="003D01B4" w14:paraId="2D7E2E03" w14:textId="77777777" w:rsidTr="00202EF3">
        <w:tc>
          <w:tcPr>
            <w:tcW w:w="6629" w:type="dxa"/>
            <w:gridSpan w:val="3"/>
            <w:tcBorders>
              <w:top w:val="single" w:sz="4" w:space="0" w:color="auto"/>
              <w:left w:val="single" w:sz="4" w:space="0" w:color="auto"/>
              <w:bottom w:val="single" w:sz="4" w:space="0" w:color="auto"/>
              <w:right w:val="single" w:sz="4" w:space="0" w:color="auto"/>
            </w:tcBorders>
            <w:shd w:val="clear" w:color="auto" w:fill="CCFFCC"/>
            <w:hideMark/>
          </w:tcPr>
          <w:p w14:paraId="0273BE37" w14:textId="77777777" w:rsidR="00410AA8" w:rsidRDefault="00410AA8" w:rsidP="003D01B4">
            <w:pPr>
              <w:ind w:right="972"/>
              <w:rPr>
                <w:sz w:val="20"/>
                <w:szCs w:val="20"/>
              </w:rPr>
            </w:pPr>
            <w:r>
              <w:rPr>
                <w:b/>
                <w:sz w:val="20"/>
                <w:szCs w:val="20"/>
              </w:rPr>
              <w:t xml:space="preserve">Lesson:  </w:t>
            </w:r>
          </w:p>
        </w:tc>
        <w:tc>
          <w:tcPr>
            <w:tcW w:w="3769" w:type="dxa"/>
            <w:tcBorders>
              <w:top w:val="single" w:sz="4" w:space="0" w:color="auto"/>
              <w:left w:val="single" w:sz="4" w:space="0" w:color="auto"/>
              <w:bottom w:val="single" w:sz="4" w:space="0" w:color="auto"/>
              <w:right w:val="single" w:sz="4" w:space="0" w:color="auto"/>
            </w:tcBorders>
            <w:shd w:val="clear" w:color="auto" w:fill="CCFFCC"/>
            <w:hideMark/>
          </w:tcPr>
          <w:p w14:paraId="2D54E912" w14:textId="77777777" w:rsidR="00410AA8" w:rsidRDefault="00410AA8" w:rsidP="003D01B4">
            <w:pPr>
              <w:ind w:right="972"/>
              <w:rPr>
                <w:b/>
                <w:sz w:val="20"/>
                <w:szCs w:val="20"/>
              </w:rPr>
            </w:pPr>
            <w:r>
              <w:rPr>
                <w:b/>
                <w:sz w:val="20"/>
                <w:szCs w:val="20"/>
              </w:rPr>
              <w:t xml:space="preserve">Instructional Time: </w:t>
            </w:r>
          </w:p>
        </w:tc>
      </w:tr>
      <w:tr w:rsidR="003D01B4" w14:paraId="67EE4D6C" w14:textId="77777777" w:rsidTr="00202EF3">
        <w:tc>
          <w:tcPr>
            <w:tcW w:w="10398" w:type="dxa"/>
            <w:gridSpan w:val="4"/>
            <w:tcBorders>
              <w:top w:val="single" w:sz="4" w:space="0" w:color="auto"/>
              <w:left w:val="single" w:sz="4" w:space="0" w:color="auto"/>
              <w:bottom w:val="single" w:sz="4" w:space="0" w:color="auto"/>
              <w:right w:val="single" w:sz="4" w:space="0" w:color="auto"/>
            </w:tcBorders>
          </w:tcPr>
          <w:p w14:paraId="5CB7E4BB" w14:textId="77777777" w:rsidR="00410AA8" w:rsidRDefault="00410AA8" w:rsidP="003D01B4">
            <w:pPr>
              <w:ind w:right="972"/>
              <w:rPr>
                <w:rFonts w:ascii="Calibri" w:hAnsi="Calibri"/>
                <w:b/>
                <w:sz w:val="20"/>
                <w:szCs w:val="20"/>
              </w:rPr>
            </w:pPr>
            <w:r>
              <w:rPr>
                <w:rFonts w:ascii="Calibri" w:hAnsi="Calibri"/>
                <w:b/>
                <w:sz w:val="20"/>
                <w:szCs w:val="20"/>
              </w:rPr>
              <w:t>Opening:</w:t>
            </w:r>
            <w:r>
              <w:rPr>
                <w:rFonts w:ascii="Calibri" w:hAnsi="Calibri"/>
                <w:sz w:val="20"/>
                <w:szCs w:val="20"/>
              </w:rPr>
              <w:t xml:space="preserve">  </w:t>
            </w:r>
            <w:r>
              <w:rPr>
                <w:rFonts w:ascii="Calibri" w:hAnsi="Calibri"/>
                <w:b/>
                <w:sz w:val="20"/>
                <w:szCs w:val="20"/>
              </w:rPr>
              <w:t xml:space="preserve">( </w:t>
            </w:r>
            <w:r w:rsidR="00741602">
              <w:rPr>
                <w:rFonts w:ascii="Calibri" w:hAnsi="Calibri"/>
                <w:b/>
                <w:sz w:val="20"/>
                <w:szCs w:val="20"/>
              </w:rPr>
              <w:t xml:space="preserve">10 </w:t>
            </w:r>
            <w:r>
              <w:rPr>
                <w:rFonts w:ascii="Calibri" w:hAnsi="Calibri"/>
                <w:b/>
                <w:sz w:val="20"/>
                <w:szCs w:val="20"/>
              </w:rPr>
              <w:t>minutes)</w:t>
            </w:r>
          </w:p>
          <w:p w14:paraId="15CECA41" w14:textId="77777777" w:rsidR="00410AA8" w:rsidRDefault="00410AA8" w:rsidP="003D01B4">
            <w:pPr>
              <w:pStyle w:val="ListParagraph"/>
              <w:numPr>
                <w:ilvl w:val="0"/>
                <w:numId w:val="2"/>
              </w:numPr>
              <w:spacing w:after="0" w:line="240" w:lineRule="auto"/>
              <w:ind w:right="972"/>
              <w:rPr>
                <w:b/>
                <w:sz w:val="20"/>
                <w:szCs w:val="20"/>
              </w:rPr>
            </w:pPr>
            <w:r>
              <w:rPr>
                <w:sz w:val="20"/>
                <w:szCs w:val="20"/>
              </w:rPr>
              <w:t xml:space="preserve">Read </w:t>
            </w:r>
            <w:r>
              <w:rPr>
                <w:i/>
                <w:sz w:val="20"/>
                <w:szCs w:val="20"/>
              </w:rPr>
              <w:t>The Very Hungry Caterpillar by Eric Carle.</w:t>
            </w:r>
          </w:p>
          <w:p w14:paraId="3931DDCE" w14:textId="77777777" w:rsidR="00410AA8" w:rsidRDefault="00410AA8" w:rsidP="003D01B4">
            <w:pPr>
              <w:pStyle w:val="ListParagraph"/>
              <w:numPr>
                <w:ilvl w:val="0"/>
                <w:numId w:val="2"/>
              </w:numPr>
              <w:spacing w:after="0" w:line="240" w:lineRule="auto"/>
              <w:ind w:right="972"/>
              <w:rPr>
                <w:b/>
                <w:sz w:val="20"/>
                <w:szCs w:val="20"/>
              </w:rPr>
            </w:pPr>
            <w:r>
              <w:rPr>
                <w:sz w:val="20"/>
                <w:szCs w:val="20"/>
              </w:rPr>
              <w:t>Talk about the life cycle of the butterfly.</w:t>
            </w:r>
          </w:p>
          <w:p w14:paraId="4916F889" w14:textId="77777777" w:rsidR="00410AA8" w:rsidRDefault="00410AA8" w:rsidP="003D01B4">
            <w:pPr>
              <w:ind w:right="972"/>
              <w:rPr>
                <w:sz w:val="20"/>
                <w:szCs w:val="20"/>
              </w:rPr>
            </w:pPr>
          </w:p>
          <w:p w14:paraId="11496B4D" w14:textId="77777777" w:rsidR="00410AA8" w:rsidRDefault="00410AA8" w:rsidP="003D01B4">
            <w:pPr>
              <w:pStyle w:val="ListParagraph"/>
              <w:numPr>
                <w:ilvl w:val="0"/>
                <w:numId w:val="2"/>
              </w:numPr>
              <w:spacing w:after="0" w:line="240" w:lineRule="auto"/>
              <w:ind w:left="0" w:right="972"/>
              <w:rPr>
                <w:b/>
                <w:sz w:val="20"/>
                <w:szCs w:val="20"/>
              </w:rPr>
            </w:pPr>
            <w:r>
              <w:rPr>
                <w:b/>
                <w:sz w:val="20"/>
                <w:szCs w:val="20"/>
              </w:rPr>
              <w:t>Introduction to New Material (Direct Instruction): (</w:t>
            </w:r>
            <w:r w:rsidR="00741602">
              <w:rPr>
                <w:b/>
                <w:sz w:val="20"/>
                <w:szCs w:val="20"/>
              </w:rPr>
              <w:t>10</w:t>
            </w:r>
            <w:r>
              <w:rPr>
                <w:b/>
                <w:sz w:val="20"/>
                <w:szCs w:val="20"/>
              </w:rPr>
              <w:t xml:space="preserve"> minutes)</w:t>
            </w:r>
          </w:p>
          <w:p w14:paraId="48A6200B" w14:textId="2877D8E8" w:rsidR="00410AA8" w:rsidRPr="007C2588" w:rsidRDefault="00410AA8" w:rsidP="003D01B4">
            <w:pPr>
              <w:ind w:right="972"/>
              <w:rPr>
                <w:b/>
                <w:sz w:val="20"/>
                <w:szCs w:val="20"/>
                <w:lang w:val="fr-FR"/>
              </w:rPr>
            </w:pPr>
            <w:r>
              <w:rPr>
                <w:b/>
                <w:sz w:val="20"/>
                <w:szCs w:val="20"/>
              </w:rPr>
              <w:t>T:  “</w:t>
            </w:r>
            <w:r w:rsidR="007C2588" w:rsidRPr="007C2588">
              <w:rPr>
                <w:b/>
                <w:sz w:val="20"/>
                <w:szCs w:val="20"/>
                <w:lang w:val="fr-FR"/>
              </w:rPr>
              <w:t xml:space="preserve">La </w:t>
            </w:r>
            <w:r w:rsidR="007C2588">
              <w:rPr>
                <w:b/>
                <w:sz w:val="20"/>
                <w:szCs w:val="20"/>
                <w:lang w:val="fr-FR"/>
              </w:rPr>
              <w:t>dernière fois, nous avons parlé du cycle de la vie d’un papillon. Les images sont toujours au tableau. Qui veut me dire ce qui vient en premier ? Levez votre main si vous savez. Est-ce que le papillon vient en premier, ou la chrysalide ou l’œuf ou la chenille ?</w:t>
            </w:r>
            <w:r>
              <w:rPr>
                <w:b/>
                <w:sz w:val="20"/>
                <w:szCs w:val="20"/>
              </w:rPr>
              <w:t>”</w:t>
            </w:r>
          </w:p>
          <w:p w14:paraId="2828333E" w14:textId="641D0236" w:rsidR="00410AA8" w:rsidRDefault="00410AA8" w:rsidP="003D01B4">
            <w:pPr>
              <w:ind w:right="972"/>
              <w:rPr>
                <w:sz w:val="20"/>
                <w:szCs w:val="20"/>
              </w:rPr>
            </w:pPr>
            <w:r>
              <w:rPr>
                <w:sz w:val="20"/>
                <w:szCs w:val="20"/>
              </w:rPr>
              <w:t xml:space="preserve">S:  </w:t>
            </w:r>
            <w:r>
              <w:rPr>
                <w:i/>
                <w:sz w:val="20"/>
                <w:szCs w:val="20"/>
              </w:rPr>
              <w:t>will raise their hands and say “</w:t>
            </w:r>
            <w:r w:rsidR="007C2588" w:rsidRPr="007C2588">
              <w:rPr>
                <w:i/>
                <w:sz w:val="20"/>
                <w:szCs w:val="20"/>
                <w:lang w:val="fr-FR"/>
              </w:rPr>
              <w:t>l’</w:t>
            </w:r>
            <w:r w:rsidR="007C2588">
              <w:rPr>
                <w:i/>
                <w:sz w:val="20"/>
                <w:szCs w:val="20"/>
                <w:lang w:val="fr-FR"/>
              </w:rPr>
              <w:t>œuf</w:t>
            </w:r>
            <w:r>
              <w:rPr>
                <w:i/>
                <w:sz w:val="20"/>
                <w:szCs w:val="20"/>
              </w:rPr>
              <w:t>”</w:t>
            </w:r>
          </w:p>
          <w:p w14:paraId="2942A4EC" w14:textId="0FABDAE1" w:rsidR="00410AA8" w:rsidRPr="007C2588" w:rsidRDefault="00410AA8" w:rsidP="003D01B4">
            <w:pPr>
              <w:ind w:right="972"/>
              <w:rPr>
                <w:b/>
                <w:sz w:val="20"/>
                <w:szCs w:val="20"/>
                <w:lang w:val="fr-FR"/>
              </w:rPr>
            </w:pPr>
            <w:r>
              <w:rPr>
                <w:b/>
                <w:sz w:val="20"/>
                <w:szCs w:val="20"/>
              </w:rPr>
              <w:t xml:space="preserve">T:  </w:t>
            </w:r>
            <w:r w:rsidR="003C0C4F">
              <w:rPr>
                <w:b/>
                <w:sz w:val="20"/>
                <w:szCs w:val="20"/>
              </w:rPr>
              <w:t>“</w:t>
            </w:r>
            <w:r w:rsidR="007C2588">
              <w:rPr>
                <w:b/>
                <w:sz w:val="20"/>
                <w:szCs w:val="20"/>
                <w:lang w:val="fr-FR"/>
              </w:rPr>
              <w:t>Vous avez raison, l’œuf vient en premier puis il devient une ____</w:t>
            </w:r>
            <w:proofErr w:type="gramStart"/>
            <w:r w:rsidR="007C2588">
              <w:rPr>
                <w:b/>
                <w:sz w:val="20"/>
                <w:szCs w:val="20"/>
                <w:lang w:val="fr-FR"/>
              </w:rPr>
              <w:t>_ ?</w:t>
            </w:r>
            <w:proofErr w:type="gramEnd"/>
            <w:r w:rsidR="007C2588">
              <w:rPr>
                <w:b/>
                <w:sz w:val="20"/>
                <w:szCs w:val="20"/>
                <w:lang w:val="fr-FR"/>
              </w:rPr>
              <w:t xml:space="preserve"> Quelle est la deuxième partie ? Dites à votre voisin si l’œuf devient une chrysalide, un papillon ou une chenille</w:t>
            </w:r>
            <w:r>
              <w:rPr>
                <w:b/>
                <w:sz w:val="20"/>
                <w:szCs w:val="20"/>
              </w:rPr>
              <w:t>.”</w:t>
            </w:r>
          </w:p>
          <w:p w14:paraId="7CBDAB93" w14:textId="510886A7" w:rsidR="00410AA8" w:rsidRDefault="00410AA8" w:rsidP="003D01B4">
            <w:pPr>
              <w:ind w:right="972"/>
              <w:rPr>
                <w:sz w:val="20"/>
                <w:szCs w:val="20"/>
              </w:rPr>
            </w:pPr>
            <w:r>
              <w:rPr>
                <w:sz w:val="20"/>
                <w:szCs w:val="20"/>
              </w:rPr>
              <w:t xml:space="preserve">S:  </w:t>
            </w:r>
            <w:r>
              <w:rPr>
                <w:i/>
                <w:sz w:val="20"/>
                <w:szCs w:val="20"/>
              </w:rPr>
              <w:t>will turn to their neighbor and say “</w:t>
            </w:r>
            <w:r w:rsidR="007C2588">
              <w:rPr>
                <w:i/>
                <w:sz w:val="20"/>
                <w:szCs w:val="20"/>
                <w:lang w:val="fr-FR"/>
              </w:rPr>
              <w:t>une chenille</w:t>
            </w:r>
            <w:r>
              <w:rPr>
                <w:i/>
                <w:sz w:val="20"/>
                <w:szCs w:val="20"/>
              </w:rPr>
              <w:t>”</w:t>
            </w:r>
          </w:p>
          <w:p w14:paraId="136C2F4D" w14:textId="5ACF7673" w:rsidR="00410AA8" w:rsidRPr="000B0910" w:rsidRDefault="00410AA8" w:rsidP="003D01B4">
            <w:pPr>
              <w:ind w:right="972"/>
              <w:rPr>
                <w:b/>
                <w:sz w:val="20"/>
                <w:szCs w:val="20"/>
                <w:lang w:val="fr-FR"/>
              </w:rPr>
            </w:pPr>
            <w:r>
              <w:rPr>
                <w:b/>
                <w:sz w:val="20"/>
                <w:szCs w:val="20"/>
              </w:rPr>
              <w:t>T:  “</w:t>
            </w:r>
            <w:r w:rsidR="000B0910">
              <w:rPr>
                <w:b/>
                <w:sz w:val="20"/>
                <w:szCs w:val="20"/>
                <w:lang w:val="fr-FR"/>
              </w:rPr>
              <w:t>Tout le monde me le dit en même temps, l’œuf devient une chenille</w:t>
            </w:r>
            <w:r>
              <w:rPr>
                <w:b/>
                <w:sz w:val="20"/>
                <w:szCs w:val="20"/>
              </w:rPr>
              <w:t>.”</w:t>
            </w:r>
          </w:p>
          <w:p w14:paraId="385F4B0E" w14:textId="1CB9A48A" w:rsidR="00410AA8" w:rsidRPr="000B0910" w:rsidRDefault="00410AA8" w:rsidP="003D01B4">
            <w:pPr>
              <w:ind w:right="972"/>
              <w:rPr>
                <w:i/>
                <w:sz w:val="20"/>
                <w:szCs w:val="20"/>
                <w:lang w:val="fr-FR"/>
              </w:rPr>
            </w:pPr>
            <w:r>
              <w:rPr>
                <w:sz w:val="20"/>
                <w:szCs w:val="20"/>
              </w:rPr>
              <w:t xml:space="preserve">S:  </w:t>
            </w:r>
            <w:r>
              <w:rPr>
                <w:i/>
                <w:sz w:val="20"/>
                <w:szCs w:val="20"/>
              </w:rPr>
              <w:t>will say with the teacher, “</w:t>
            </w:r>
            <w:r w:rsidR="000B0910">
              <w:rPr>
                <w:i/>
                <w:sz w:val="20"/>
                <w:szCs w:val="20"/>
                <w:lang w:val="fr-FR"/>
              </w:rPr>
              <w:t>L’œuf devient une chenille</w:t>
            </w:r>
            <w:r>
              <w:rPr>
                <w:i/>
                <w:sz w:val="20"/>
                <w:szCs w:val="20"/>
              </w:rPr>
              <w:t>.”</w:t>
            </w:r>
          </w:p>
          <w:p w14:paraId="3ACF26C3" w14:textId="4D6F4085" w:rsidR="00410AA8" w:rsidRPr="00D36CF9" w:rsidRDefault="00410AA8" w:rsidP="003D01B4">
            <w:pPr>
              <w:ind w:right="972"/>
              <w:rPr>
                <w:b/>
                <w:sz w:val="20"/>
                <w:szCs w:val="20"/>
                <w:lang w:val="fr-FR"/>
              </w:rPr>
            </w:pPr>
            <w:r>
              <w:rPr>
                <w:b/>
                <w:sz w:val="20"/>
                <w:szCs w:val="20"/>
              </w:rPr>
              <w:t xml:space="preserve">T:  </w:t>
            </w:r>
            <w:r w:rsidR="003E058C">
              <w:rPr>
                <w:b/>
                <w:sz w:val="20"/>
                <w:szCs w:val="20"/>
                <w:lang w:val="fr-FR"/>
              </w:rPr>
              <w:t xml:space="preserve">Mettons les images dans l’ordre. </w:t>
            </w:r>
            <w:r w:rsidR="00282738">
              <w:rPr>
                <w:b/>
                <w:sz w:val="20"/>
                <w:szCs w:val="20"/>
                <w:lang w:val="fr-FR"/>
              </w:rPr>
              <w:t xml:space="preserve">En premier, nous avons l’œuf, en deuxième l’œuf devient une chenille. Que devient la chenille ? Devient-elle un papillon ou une chrysalide ? Disons-le tous ensemble. La chenille devient une chrysalide. Maintenant, </w:t>
            </w:r>
            <w:r w:rsidR="00D36CF9">
              <w:rPr>
                <w:b/>
                <w:sz w:val="20"/>
                <w:szCs w:val="20"/>
                <w:lang w:val="fr-FR"/>
              </w:rPr>
              <w:t>je vais le dire et vous le direz après moi. La chenille devient une chrysalide</w:t>
            </w:r>
            <w:r>
              <w:rPr>
                <w:b/>
                <w:sz w:val="20"/>
                <w:szCs w:val="20"/>
              </w:rPr>
              <w:t>.</w:t>
            </w:r>
          </w:p>
          <w:p w14:paraId="380ED60A" w14:textId="240A0CCD" w:rsidR="00410AA8" w:rsidRPr="00D36CF9" w:rsidRDefault="00410AA8" w:rsidP="003D01B4">
            <w:pPr>
              <w:ind w:right="972"/>
              <w:rPr>
                <w:i/>
                <w:sz w:val="20"/>
                <w:szCs w:val="20"/>
                <w:lang w:val="fr-FR"/>
              </w:rPr>
            </w:pPr>
            <w:r>
              <w:rPr>
                <w:sz w:val="20"/>
                <w:szCs w:val="20"/>
              </w:rPr>
              <w:t xml:space="preserve">S:  </w:t>
            </w:r>
            <w:r>
              <w:rPr>
                <w:i/>
                <w:sz w:val="20"/>
                <w:szCs w:val="20"/>
              </w:rPr>
              <w:t>will say, “</w:t>
            </w:r>
            <w:r w:rsidR="00D36CF9">
              <w:rPr>
                <w:i/>
                <w:sz w:val="20"/>
                <w:szCs w:val="20"/>
                <w:lang w:val="fr-FR"/>
              </w:rPr>
              <w:t>La chenille devient une chrysalide</w:t>
            </w:r>
            <w:r>
              <w:rPr>
                <w:i/>
                <w:sz w:val="20"/>
                <w:szCs w:val="20"/>
              </w:rPr>
              <w:t>.”</w:t>
            </w:r>
          </w:p>
          <w:p w14:paraId="2C361740" w14:textId="3D5C1F12" w:rsidR="00410AA8" w:rsidRPr="00107BB5" w:rsidRDefault="00410AA8" w:rsidP="003D01B4">
            <w:pPr>
              <w:ind w:right="972"/>
              <w:rPr>
                <w:b/>
                <w:sz w:val="20"/>
                <w:szCs w:val="20"/>
                <w:lang w:val="fr-FR"/>
              </w:rPr>
            </w:pPr>
            <w:r>
              <w:rPr>
                <w:b/>
                <w:sz w:val="20"/>
                <w:szCs w:val="20"/>
              </w:rPr>
              <w:t>T:  “</w:t>
            </w:r>
            <w:r w:rsidR="00107BB5" w:rsidRPr="00107BB5">
              <w:rPr>
                <w:b/>
                <w:sz w:val="20"/>
                <w:szCs w:val="20"/>
                <w:lang w:val="fr-FR"/>
              </w:rPr>
              <w:t xml:space="preserve">Que </w:t>
            </w:r>
            <w:r w:rsidR="00107BB5">
              <w:rPr>
                <w:b/>
                <w:sz w:val="20"/>
                <w:szCs w:val="20"/>
                <w:lang w:val="fr-FR"/>
              </w:rPr>
              <w:t>devie</w:t>
            </w:r>
            <w:r w:rsidR="00107BB5" w:rsidRPr="00107BB5">
              <w:rPr>
                <w:b/>
                <w:sz w:val="20"/>
                <w:szCs w:val="20"/>
                <w:lang w:val="fr-FR"/>
              </w:rPr>
              <w:t xml:space="preserve">nt la </w:t>
            </w:r>
            <w:proofErr w:type="gramStart"/>
            <w:r w:rsidR="00107BB5" w:rsidRPr="00107BB5">
              <w:rPr>
                <w:b/>
                <w:sz w:val="20"/>
                <w:szCs w:val="20"/>
                <w:lang w:val="fr-FR"/>
              </w:rPr>
              <w:t>chrysalide</w:t>
            </w:r>
            <w:r w:rsidR="00107BB5">
              <w:rPr>
                <w:b/>
                <w:sz w:val="20"/>
                <w:szCs w:val="20"/>
                <w:lang w:val="fr-FR"/>
              </w:rPr>
              <w:t> ?</w:t>
            </w:r>
            <w:proofErr w:type="gramEnd"/>
            <w:r w:rsidR="00107BB5">
              <w:rPr>
                <w:b/>
                <w:sz w:val="20"/>
                <w:szCs w:val="20"/>
                <w:lang w:val="fr-FR"/>
              </w:rPr>
              <w:t xml:space="preserve"> Dites-le à votre voisin</w:t>
            </w:r>
            <w:r>
              <w:rPr>
                <w:b/>
                <w:sz w:val="20"/>
                <w:szCs w:val="20"/>
              </w:rPr>
              <w:t>.”</w:t>
            </w:r>
          </w:p>
          <w:p w14:paraId="3226AF05" w14:textId="0597BE34" w:rsidR="00410AA8" w:rsidRDefault="00410AA8" w:rsidP="003D01B4">
            <w:pPr>
              <w:ind w:right="972"/>
              <w:rPr>
                <w:i/>
                <w:sz w:val="20"/>
                <w:szCs w:val="20"/>
              </w:rPr>
            </w:pPr>
            <w:r>
              <w:rPr>
                <w:sz w:val="20"/>
                <w:szCs w:val="20"/>
              </w:rPr>
              <w:t xml:space="preserve">S:  </w:t>
            </w:r>
            <w:r>
              <w:rPr>
                <w:i/>
                <w:sz w:val="20"/>
                <w:szCs w:val="20"/>
              </w:rPr>
              <w:t>will turn to their neighbor and say, “</w:t>
            </w:r>
            <w:r w:rsidR="00107BB5" w:rsidRPr="00107BB5">
              <w:rPr>
                <w:i/>
                <w:sz w:val="20"/>
                <w:szCs w:val="20"/>
                <w:lang w:val="fr-FR"/>
              </w:rPr>
              <w:t>un papillon</w:t>
            </w:r>
            <w:r>
              <w:rPr>
                <w:i/>
                <w:sz w:val="20"/>
                <w:szCs w:val="20"/>
              </w:rPr>
              <w:t>”</w:t>
            </w:r>
          </w:p>
          <w:p w14:paraId="11151235" w14:textId="63767FC6" w:rsidR="00410AA8" w:rsidRPr="00F005C6" w:rsidRDefault="00410AA8" w:rsidP="003D01B4">
            <w:pPr>
              <w:ind w:right="972"/>
              <w:rPr>
                <w:b/>
                <w:sz w:val="20"/>
                <w:szCs w:val="20"/>
                <w:lang w:val="fr-FR"/>
              </w:rPr>
            </w:pPr>
            <w:r>
              <w:rPr>
                <w:b/>
                <w:sz w:val="20"/>
                <w:szCs w:val="20"/>
              </w:rPr>
              <w:t>T:  “</w:t>
            </w:r>
            <w:r w:rsidR="00F005C6">
              <w:rPr>
                <w:b/>
                <w:sz w:val="20"/>
                <w:szCs w:val="20"/>
                <w:lang w:val="fr-FR"/>
              </w:rPr>
              <w:t>Je vais compter de 3 à 1. Quand j’atteints 1, dites-moi ce que devient la chrysalide. 3, 2, 1</w:t>
            </w:r>
            <w:r>
              <w:rPr>
                <w:b/>
                <w:sz w:val="20"/>
                <w:szCs w:val="20"/>
              </w:rPr>
              <w:t>.</w:t>
            </w:r>
          </w:p>
          <w:p w14:paraId="7068485A" w14:textId="01B18B08" w:rsidR="00410AA8" w:rsidRDefault="00410AA8" w:rsidP="003D01B4">
            <w:pPr>
              <w:ind w:right="972"/>
              <w:rPr>
                <w:i/>
                <w:sz w:val="20"/>
                <w:szCs w:val="20"/>
              </w:rPr>
            </w:pPr>
            <w:r>
              <w:rPr>
                <w:sz w:val="20"/>
                <w:szCs w:val="20"/>
              </w:rPr>
              <w:t xml:space="preserve">S:  </w:t>
            </w:r>
            <w:r>
              <w:rPr>
                <w:i/>
                <w:sz w:val="20"/>
                <w:szCs w:val="20"/>
              </w:rPr>
              <w:t>will respond, “</w:t>
            </w:r>
            <w:r w:rsidR="00F005C6">
              <w:rPr>
                <w:i/>
                <w:sz w:val="20"/>
                <w:szCs w:val="20"/>
                <w:lang w:val="fr-FR"/>
              </w:rPr>
              <w:t>un papillon</w:t>
            </w:r>
            <w:r>
              <w:rPr>
                <w:i/>
                <w:sz w:val="20"/>
                <w:szCs w:val="20"/>
              </w:rPr>
              <w:t>”</w:t>
            </w:r>
          </w:p>
          <w:p w14:paraId="6BACA160" w14:textId="3185C338" w:rsidR="00410AA8" w:rsidRPr="00F005C6" w:rsidRDefault="00410AA8" w:rsidP="003D01B4">
            <w:pPr>
              <w:ind w:right="972"/>
              <w:rPr>
                <w:b/>
                <w:sz w:val="20"/>
                <w:szCs w:val="20"/>
                <w:lang w:val="fr-FR"/>
              </w:rPr>
            </w:pPr>
            <w:r>
              <w:rPr>
                <w:b/>
                <w:sz w:val="20"/>
                <w:szCs w:val="20"/>
              </w:rPr>
              <w:t>T:  “</w:t>
            </w:r>
            <w:r w:rsidR="00F005C6">
              <w:rPr>
                <w:b/>
                <w:sz w:val="20"/>
                <w:szCs w:val="20"/>
                <w:lang w:val="fr-FR"/>
              </w:rPr>
              <w:t>Vous avez raison, la chrysalide devient un papillon. Dites toute la phrase avec moi. ‘La chrysalide devient un papillon’</w:t>
            </w:r>
            <w:r>
              <w:rPr>
                <w:b/>
                <w:sz w:val="20"/>
                <w:szCs w:val="20"/>
              </w:rPr>
              <w:t>.”</w:t>
            </w:r>
          </w:p>
          <w:p w14:paraId="58B7C34E" w14:textId="3DA2105D" w:rsidR="00410AA8" w:rsidRPr="00F005C6" w:rsidRDefault="00410AA8" w:rsidP="003D01B4">
            <w:pPr>
              <w:ind w:right="972"/>
              <w:rPr>
                <w:i/>
                <w:sz w:val="20"/>
                <w:szCs w:val="20"/>
                <w:lang w:val="fr-FR"/>
              </w:rPr>
            </w:pPr>
            <w:r>
              <w:rPr>
                <w:sz w:val="20"/>
                <w:szCs w:val="20"/>
              </w:rPr>
              <w:t xml:space="preserve">S:  </w:t>
            </w:r>
            <w:r>
              <w:rPr>
                <w:i/>
                <w:sz w:val="20"/>
                <w:szCs w:val="20"/>
              </w:rPr>
              <w:t>will say with the teacher, “</w:t>
            </w:r>
            <w:r w:rsidR="00F005C6">
              <w:rPr>
                <w:i/>
                <w:sz w:val="20"/>
                <w:szCs w:val="20"/>
                <w:lang w:val="fr-FR"/>
              </w:rPr>
              <w:t>La chrysalide devient un papillon</w:t>
            </w:r>
            <w:r>
              <w:rPr>
                <w:i/>
                <w:sz w:val="20"/>
                <w:szCs w:val="20"/>
              </w:rPr>
              <w:t>.”</w:t>
            </w:r>
          </w:p>
          <w:p w14:paraId="1CCC62AD" w14:textId="77777777" w:rsidR="00410AA8" w:rsidRDefault="00410AA8" w:rsidP="003D01B4">
            <w:pPr>
              <w:ind w:right="972"/>
              <w:rPr>
                <w:i/>
                <w:sz w:val="20"/>
                <w:szCs w:val="20"/>
              </w:rPr>
            </w:pPr>
          </w:p>
          <w:p w14:paraId="67F24A6E" w14:textId="77777777" w:rsidR="00410AA8" w:rsidRDefault="00410AA8" w:rsidP="003D01B4">
            <w:pPr>
              <w:ind w:right="972"/>
              <w:rPr>
                <w:sz w:val="20"/>
                <w:szCs w:val="20"/>
                <w:u w:val="single"/>
              </w:rPr>
            </w:pPr>
            <w:r>
              <w:rPr>
                <w:b/>
                <w:sz w:val="20"/>
                <w:szCs w:val="20"/>
              </w:rPr>
              <w:lastRenderedPageBreak/>
              <w:t>Independent Practice:  (10 minutes)</w:t>
            </w:r>
          </w:p>
          <w:p w14:paraId="551E5805" w14:textId="7598C12A" w:rsidR="00410AA8" w:rsidRPr="00C3692B" w:rsidRDefault="00410AA8" w:rsidP="003D01B4">
            <w:pPr>
              <w:ind w:right="972"/>
              <w:rPr>
                <w:b/>
                <w:sz w:val="20"/>
                <w:szCs w:val="20"/>
                <w:lang w:val="fr-FR"/>
              </w:rPr>
            </w:pPr>
            <w:r>
              <w:rPr>
                <w:b/>
                <w:sz w:val="20"/>
                <w:szCs w:val="20"/>
              </w:rPr>
              <w:t>T:  “</w:t>
            </w:r>
            <w:r w:rsidR="00C3692B">
              <w:rPr>
                <w:b/>
                <w:sz w:val="20"/>
                <w:szCs w:val="20"/>
                <w:lang w:val="fr-FR"/>
              </w:rPr>
              <w:t>Maintenant, c’est l’heure de faire une activité. Je vais vous donner à chacun une feuille avec le cycle de la vie d’un papillon. Regardez-la. Il y a les 4 parties du cycle de la vie d’un papillon. Vous devrez les colorier, les couper puis les mettre dans l’ordre de la première partie à la quatrième partie. Je vais vous montrer comment faire</w:t>
            </w:r>
            <w:r>
              <w:rPr>
                <w:b/>
                <w:sz w:val="20"/>
                <w:szCs w:val="20"/>
              </w:rPr>
              <w:t>.”</w:t>
            </w:r>
          </w:p>
          <w:p w14:paraId="08238D8A" w14:textId="594D7D9F" w:rsidR="00410AA8" w:rsidRPr="004E0CDE" w:rsidRDefault="00410AA8" w:rsidP="003D01B4">
            <w:pPr>
              <w:ind w:right="-108"/>
              <w:rPr>
                <w:b/>
                <w:sz w:val="20"/>
                <w:szCs w:val="20"/>
                <w:lang w:val="fr-FR"/>
              </w:rPr>
            </w:pPr>
            <w:r>
              <w:rPr>
                <w:b/>
                <w:sz w:val="20"/>
                <w:szCs w:val="20"/>
              </w:rPr>
              <w:t>T:  “</w:t>
            </w:r>
            <w:r w:rsidR="004E0CDE">
              <w:rPr>
                <w:b/>
                <w:sz w:val="20"/>
                <w:szCs w:val="20"/>
                <w:lang w:val="fr-FR"/>
              </w:rPr>
              <w:t xml:space="preserve">D’abord, </w:t>
            </w:r>
            <w:r w:rsidR="00C34535">
              <w:rPr>
                <w:b/>
                <w:sz w:val="20"/>
                <w:szCs w:val="20"/>
                <w:lang w:val="fr-FR"/>
              </w:rPr>
              <w:t>vous vous lèverez et vous retournerez</w:t>
            </w:r>
            <w:r w:rsidR="004E0CDE">
              <w:rPr>
                <w:b/>
                <w:sz w:val="20"/>
                <w:szCs w:val="20"/>
                <w:lang w:val="fr-FR"/>
              </w:rPr>
              <w:t xml:space="preserve"> à votre table (car toutes les feuilles sont sur votre table), </w:t>
            </w:r>
            <w:r w:rsidR="00C34535">
              <w:rPr>
                <w:b/>
                <w:sz w:val="20"/>
                <w:szCs w:val="20"/>
                <w:lang w:val="fr-FR"/>
              </w:rPr>
              <w:t xml:space="preserve">vous vous </w:t>
            </w:r>
            <w:r w:rsidR="004E0CDE">
              <w:rPr>
                <w:b/>
                <w:sz w:val="20"/>
                <w:szCs w:val="20"/>
                <w:lang w:val="fr-FR"/>
              </w:rPr>
              <w:t>ass</w:t>
            </w:r>
            <w:r w:rsidR="00C34535">
              <w:rPr>
                <w:b/>
                <w:sz w:val="20"/>
                <w:szCs w:val="20"/>
                <w:lang w:val="fr-FR"/>
              </w:rPr>
              <w:t>iérez</w:t>
            </w:r>
            <w:r w:rsidR="004E0CDE">
              <w:rPr>
                <w:b/>
                <w:sz w:val="20"/>
                <w:szCs w:val="20"/>
                <w:lang w:val="fr-FR"/>
              </w:rPr>
              <w:t xml:space="preserve"> et commence</w:t>
            </w:r>
            <w:r w:rsidR="00C34535">
              <w:rPr>
                <w:b/>
                <w:sz w:val="20"/>
                <w:szCs w:val="20"/>
                <w:lang w:val="fr-FR"/>
              </w:rPr>
              <w:t>rez</w:t>
            </w:r>
            <w:r w:rsidR="004E0CDE">
              <w:rPr>
                <w:b/>
                <w:sz w:val="20"/>
                <w:szCs w:val="20"/>
                <w:lang w:val="fr-FR"/>
              </w:rPr>
              <w:t xml:space="preserve"> à colorier, comme cela</w:t>
            </w:r>
            <w:r>
              <w:rPr>
                <w:b/>
                <w:sz w:val="20"/>
                <w:szCs w:val="20"/>
              </w:rPr>
              <w:t>.”</w:t>
            </w:r>
          </w:p>
          <w:p w14:paraId="56F992D1" w14:textId="2FAFC966" w:rsidR="00410AA8" w:rsidRPr="004E0CDE" w:rsidRDefault="00410AA8" w:rsidP="003D01B4">
            <w:pPr>
              <w:ind w:right="972"/>
              <w:rPr>
                <w:b/>
                <w:sz w:val="20"/>
                <w:szCs w:val="20"/>
                <w:lang w:val="fr-FR"/>
              </w:rPr>
            </w:pPr>
            <w:r>
              <w:rPr>
                <w:b/>
                <w:sz w:val="20"/>
                <w:szCs w:val="20"/>
              </w:rPr>
              <w:t>T:  “</w:t>
            </w:r>
            <w:r w:rsidR="004E0CDE">
              <w:rPr>
                <w:b/>
                <w:sz w:val="20"/>
                <w:szCs w:val="20"/>
                <w:lang w:val="fr-FR"/>
              </w:rPr>
              <w:t xml:space="preserve">Puis, </w:t>
            </w:r>
            <w:r w:rsidR="00C34535">
              <w:rPr>
                <w:b/>
                <w:sz w:val="20"/>
                <w:szCs w:val="20"/>
                <w:lang w:val="fr-FR"/>
              </w:rPr>
              <w:t xml:space="preserve">vous </w:t>
            </w:r>
            <w:r w:rsidR="004E0CDE">
              <w:rPr>
                <w:b/>
                <w:sz w:val="20"/>
                <w:szCs w:val="20"/>
                <w:lang w:val="fr-FR"/>
              </w:rPr>
              <w:t>coupe</w:t>
            </w:r>
            <w:r w:rsidR="00C34535">
              <w:rPr>
                <w:b/>
                <w:sz w:val="20"/>
                <w:szCs w:val="20"/>
                <w:lang w:val="fr-FR"/>
              </w:rPr>
              <w:t>re</w:t>
            </w:r>
            <w:r w:rsidR="004E0CDE">
              <w:rPr>
                <w:b/>
                <w:sz w:val="20"/>
                <w:szCs w:val="20"/>
                <w:lang w:val="fr-FR"/>
              </w:rPr>
              <w:t xml:space="preserve">z les images et </w:t>
            </w:r>
            <w:r w:rsidR="00C34535">
              <w:rPr>
                <w:b/>
                <w:sz w:val="20"/>
                <w:szCs w:val="20"/>
                <w:lang w:val="fr-FR"/>
              </w:rPr>
              <w:t xml:space="preserve">les </w:t>
            </w:r>
            <w:r w:rsidR="004E0CDE">
              <w:rPr>
                <w:b/>
                <w:sz w:val="20"/>
                <w:szCs w:val="20"/>
                <w:lang w:val="fr-FR"/>
              </w:rPr>
              <w:t>colle</w:t>
            </w:r>
            <w:r w:rsidR="00C34535">
              <w:rPr>
                <w:b/>
                <w:sz w:val="20"/>
                <w:szCs w:val="20"/>
                <w:lang w:val="fr-FR"/>
              </w:rPr>
              <w:t>rez</w:t>
            </w:r>
            <w:r w:rsidR="004E0CDE">
              <w:rPr>
                <w:b/>
                <w:sz w:val="20"/>
                <w:szCs w:val="20"/>
                <w:lang w:val="fr-FR"/>
              </w:rPr>
              <w:t xml:space="preserve"> dans l’ordre sur une autre feuille. N’oubliez pas d’écrire votre nom sur la feuille</w:t>
            </w:r>
            <w:r w:rsidR="00E01706">
              <w:rPr>
                <w:b/>
                <w:sz w:val="20"/>
                <w:szCs w:val="20"/>
              </w:rPr>
              <w:t>.</w:t>
            </w:r>
            <w:r>
              <w:rPr>
                <w:b/>
                <w:sz w:val="20"/>
                <w:szCs w:val="20"/>
              </w:rPr>
              <w:t>”</w:t>
            </w:r>
          </w:p>
          <w:p w14:paraId="3F8231CB" w14:textId="4989723A" w:rsidR="00410AA8" w:rsidRPr="005B1B06" w:rsidRDefault="00410AA8" w:rsidP="003D01B4">
            <w:pPr>
              <w:ind w:right="972"/>
              <w:rPr>
                <w:b/>
                <w:sz w:val="20"/>
                <w:szCs w:val="20"/>
                <w:lang w:val="fr-FR"/>
              </w:rPr>
            </w:pPr>
            <w:r>
              <w:rPr>
                <w:b/>
                <w:sz w:val="20"/>
                <w:szCs w:val="20"/>
              </w:rPr>
              <w:t>T:  “</w:t>
            </w:r>
            <w:r w:rsidR="005B1B06">
              <w:rPr>
                <w:b/>
                <w:sz w:val="20"/>
                <w:szCs w:val="20"/>
                <w:lang w:val="fr-FR"/>
              </w:rPr>
              <w:t xml:space="preserve">Quand </w:t>
            </w:r>
            <w:r w:rsidR="00C34535">
              <w:rPr>
                <w:b/>
                <w:sz w:val="20"/>
                <w:szCs w:val="20"/>
                <w:lang w:val="fr-FR"/>
              </w:rPr>
              <w:t>vous aurez</w:t>
            </w:r>
            <w:r w:rsidR="005B1B06">
              <w:rPr>
                <w:b/>
                <w:sz w:val="20"/>
                <w:szCs w:val="20"/>
                <w:lang w:val="fr-FR"/>
              </w:rPr>
              <w:t xml:space="preserve"> fini, </w:t>
            </w:r>
            <w:r w:rsidR="00C34535">
              <w:rPr>
                <w:b/>
                <w:sz w:val="20"/>
                <w:szCs w:val="20"/>
                <w:lang w:val="fr-FR"/>
              </w:rPr>
              <w:t xml:space="preserve">vous </w:t>
            </w:r>
            <w:r w:rsidR="005B1B06">
              <w:rPr>
                <w:b/>
                <w:sz w:val="20"/>
                <w:szCs w:val="20"/>
                <w:lang w:val="fr-FR"/>
              </w:rPr>
              <w:t>range</w:t>
            </w:r>
            <w:r w:rsidR="00C34535">
              <w:rPr>
                <w:b/>
                <w:sz w:val="20"/>
                <w:szCs w:val="20"/>
                <w:lang w:val="fr-FR"/>
              </w:rPr>
              <w:t>re</w:t>
            </w:r>
            <w:r w:rsidR="005B1B06">
              <w:rPr>
                <w:b/>
                <w:sz w:val="20"/>
                <w:szCs w:val="20"/>
                <w:lang w:val="fr-FR"/>
              </w:rPr>
              <w:t>z et v</w:t>
            </w:r>
            <w:r w:rsidR="00C34535">
              <w:rPr>
                <w:b/>
                <w:sz w:val="20"/>
                <w:szCs w:val="20"/>
                <w:lang w:val="fr-FR"/>
              </w:rPr>
              <w:t>iendrez-vous</w:t>
            </w:r>
            <w:r w:rsidR="005B1B06">
              <w:rPr>
                <w:b/>
                <w:sz w:val="20"/>
                <w:szCs w:val="20"/>
                <w:lang w:val="fr-FR"/>
              </w:rPr>
              <w:t xml:space="preserve"> assoir sur le tapis avec votre feuille</w:t>
            </w:r>
            <w:r>
              <w:rPr>
                <w:b/>
                <w:sz w:val="20"/>
                <w:szCs w:val="20"/>
              </w:rPr>
              <w:t>.”</w:t>
            </w:r>
          </w:p>
          <w:p w14:paraId="00BD18BC" w14:textId="23ECFC3A" w:rsidR="00410AA8" w:rsidRPr="00C34535" w:rsidRDefault="00410AA8" w:rsidP="003D01B4">
            <w:pPr>
              <w:ind w:right="972"/>
              <w:rPr>
                <w:b/>
                <w:sz w:val="20"/>
                <w:szCs w:val="20"/>
                <w:lang w:val="fr-FR"/>
              </w:rPr>
            </w:pPr>
            <w:r>
              <w:rPr>
                <w:b/>
                <w:sz w:val="20"/>
                <w:szCs w:val="20"/>
              </w:rPr>
              <w:t>T:  “</w:t>
            </w:r>
            <w:r w:rsidR="00C34535">
              <w:rPr>
                <w:b/>
                <w:sz w:val="20"/>
                <w:szCs w:val="20"/>
                <w:lang w:val="fr-FR"/>
              </w:rPr>
              <w:t>Voyons si vous êtes prêts. La table numéro 1, levez-vous et retournez à votre table. Vous pouvez commencer. Le reste des élèves vont regarder si vous le faites correctement, si non, vous reviendrez vous assoir sur le tapis</w:t>
            </w:r>
            <w:r>
              <w:rPr>
                <w:b/>
                <w:sz w:val="20"/>
                <w:szCs w:val="20"/>
              </w:rPr>
              <w:t>.”</w:t>
            </w:r>
          </w:p>
          <w:p w14:paraId="716A8B8E" w14:textId="77777777" w:rsidR="00410AA8" w:rsidRDefault="00410AA8" w:rsidP="003D01B4">
            <w:pPr>
              <w:ind w:right="972"/>
              <w:rPr>
                <w:i/>
                <w:sz w:val="20"/>
                <w:szCs w:val="20"/>
              </w:rPr>
            </w:pPr>
            <w:r>
              <w:rPr>
                <w:sz w:val="20"/>
                <w:szCs w:val="20"/>
              </w:rPr>
              <w:t xml:space="preserve">S:  </w:t>
            </w:r>
            <w:r>
              <w:rPr>
                <w:i/>
                <w:sz w:val="20"/>
                <w:szCs w:val="20"/>
              </w:rPr>
              <w:t>table #1 will walk to their table and get started while the other students watch that they did it correctly.</w:t>
            </w:r>
          </w:p>
          <w:p w14:paraId="1F78CDAF" w14:textId="438FC7FE" w:rsidR="00410AA8" w:rsidRPr="00C34535" w:rsidRDefault="00410AA8" w:rsidP="003D01B4">
            <w:pPr>
              <w:ind w:right="972"/>
              <w:rPr>
                <w:b/>
                <w:sz w:val="20"/>
                <w:szCs w:val="20"/>
                <w:lang w:val="fr-FR"/>
              </w:rPr>
            </w:pPr>
            <w:r>
              <w:rPr>
                <w:b/>
                <w:sz w:val="20"/>
                <w:szCs w:val="20"/>
              </w:rPr>
              <w:t>T:  “</w:t>
            </w:r>
            <w:r w:rsidR="00C34535">
              <w:rPr>
                <w:b/>
                <w:sz w:val="20"/>
                <w:szCs w:val="20"/>
                <w:lang w:val="fr-FR"/>
              </w:rPr>
              <w:t xml:space="preserve">Je pense qu’ils ont fait un bon travail </w:t>
            </w:r>
            <w:r>
              <w:rPr>
                <w:sz w:val="20"/>
                <w:szCs w:val="20"/>
              </w:rPr>
              <w:t>(if they really did do a good job, if not have them come back to the carpet and review behavior expectations)</w:t>
            </w:r>
            <w:r w:rsidR="00C34535">
              <w:rPr>
                <w:b/>
                <w:sz w:val="20"/>
                <w:szCs w:val="20"/>
              </w:rPr>
              <w:t xml:space="preserve">. </w:t>
            </w:r>
            <w:r w:rsidR="00C34535">
              <w:rPr>
                <w:b/>
                <w:sz w:val="20"/>
                <w:szCs w:val="20"/>
                <w:lang w:val="fr-FR"/>
              </w:rPr>
              <w:t>La table numéro 2, c’est à votre tour</w:t>
            </w:r>
            <w:r>
              <w:rPr>
                <w:b/>
                <w:sz w:val="20"/>
                <w:szCs w:val="20"/>
              </w:rPr>
              <w:t>.”</w:t>
            </w:r>
          </w:p>
          <w:p w14:paraId="787784C4" w14:textId="77777777" w:rsidR="00410AA8" w:rsidRDefault="00410AA8" w:rsidP="003D01B4">
            <w:pPr>
              <w:pStyle w:val="ListParagraph"/>
              <w:numPr>
                <w:ilvl w:val="0"/>
                <w:numId w:val="3"/>
              </w:numPr>
              <w:ind w:right="972"/>
              <w:rPr>
                <w:b/>
                <w:sz w:val="20"/>
                <w:szCs w:val="20"/>
              </w:rPr>
            </w:pPr>
            <w:r>
              <w:rPr>
                <w:sz w:val="20"/>
                <w:szCs w:val="20"/>
              </w:rPr>
              <w:t xml:space="preserve">Go through each table until all the students have started their project.  </w:t>
            </w:r>
          </w:p>
          <w:p w14:paraId="1C2D5D60" w14:textId="77777777" w:rsidR="00410AA8" w:rsidRDefault="00410AA8" w:rsidP="003D01B4">
            <w:pPr>
              <w:pStyle w:val="ListParagraph"/>
              <w:numPr>
                <w:ilvl w:val="0"/>
                <w:numId w:val="3"/>
              </w:numPr>
              <w:ind w:right="972"/>
              <w:rPr>
                <w:b/>
                <w:sz w:val="20"/>
                <w:szCs w:val="20"/>
              </w:rPr>
            </w:pPr>
            <w:r>
              <w:rPr>
                <w:sz w:val="20"/>
                <w:szCs w:val="20"/>
              </w:rPr>
              <w:t xml:space="preserve">As the students work walk around the room, make sure they are staying on task and putting the pictures in the correct order.  </w:t>
            </w:r>
          </w:p>
          <w:p w14:paraId="1363DD41" w14:textId="77777777" w:rsidR="00410AA8" w:rsidRDefault="00410AA8" w:rsidP="003D01B4">
            <w:pPr>
              <w:pStyle w:val="ListParagraph"/>
              <w:numPr>
                <w:ilvl w:val="0"/>
                <w:numId w:val="3"/>
              </w:numPr>
              <w:ind w:right="972"/>
              <w:rPr>
                <w:b/>
                <w:sz w:val="20"/>
                <w:szCs w:val="20"/>
              </w:rPr>
            </w:pPr>
            <w:r>
              <w:rPr>
                <w:sz w:val="20"/>
                <w:szCs w:val="20"/>
              </w:rPr>
              <w:t>When students finish have them return to the carpet for large group instruction.</w:t>
            </w:r>
          </w:p>
          <w:p w14:paraId="792BD4FC" w14:textId="77777777" w:rsidR="00410AA8" w:rsidRDefault="00410AA8" w:rsidP="003D01B4">
            <w:pPr>
              <w:ind w:right="972"/>
              <w:rPr>
                <w:b/>
                <w:sz w:val="20"/>
                <w:szCs w:val="20"/>
              </w:rPr>
            </w:pPr>
            <w:r>
              <w:rPr>
                <w:b/>
                <w:sz w:val="20"/>
                <w:szCs w:val="20"/>
              </w:rPr>
              <w:t>Guided Learning: (8 minutes)</w:t>
            </w:r>
          </w:p>
          <w:p w14:paraId="2196C79A" w14:textId="77777777" w:rsidR="00410AA8" w:rsidRDefault="00410AA8" w:rsidP="003D01B4">
            <w:pPr>
              <w:ind w:right="972"/>
              <w:rPr>
                <w:i/>
                <w:sz w:val="20"/>
                <w:szCs w:val="20"/>
                <w:u w:val="single"/>
              </w:rPr>
            </w:pPr>
            <w:r>
              <w:rPr>
                <w:i/>
                <w:sz w:val="20"/>
                <w:szCs w:val="20"/>
                <w:u w:val="single"/>
              </w:rPr>
              <w:t>Use the modeling cycle:</w:t>
            </w:r>
          </w:p>
          <w:p w14:paraId="307422C2" w14:textId="77777777" w:rsidR="00410AA8" w:rsidRDefault="00410AA8" w:rsidP="003D01B4">
            <w:pPr>
              <w:ind w:right="972"/>
              <w:rPr>
                <w:sz w:val="20"/>
                <w:szCs w:val="20"/>
                <w:u w:val="single"/>
              </w:rPr>
            </w:pPr>
            <w:r>
              <w:rPr>
                <w:sz w:val="20"/>
                <w:szCs w:val="20"/>
                <w:u w:val="single"/>
              </w:rPr>
              <w:t>Teacher Does:</w:t>
            </w:r>
          </w:p>
          <w:p w14:paraId="72662EB6" w14:textId="2D68B0F6" w:rsidR="00410AA8" w:rsidRPr="00060DAC" w:rsidRDefault="00C34535" w:rsidP="003D01B4">
            <w:pPr>
              <w:ind w:right="972"/>
              <w:rPr>
                <w:b/>
                <w:sz w:val="20"/>
                <w:szCs w:val="20"/>
                <w:lang w:val="fr-FR"/>
              </w:rPr>
            </w:pPr>
            <w:r>
              <w:rPr>
                <w:b/>
                <w:sz w:val="20"/>
                <w:szCs w:val="20"/>
              </w:rPr>
              <w:t>T:  “</w:t>
            </w:r>
            <w:r>
              <w:rPr>
                <w:b/>
                <w:sz w:val="20"/>
                <w:szCs w:val="20"/>
                <w:lang w:val="fr-FR"/>
              </w:rPr>
              <w:t xml:space="preserve">Maintenant, je vais vous mettre par groupe de 2. </w:t>
            </w:r>
            <w:r w:rsidR="00060DAC">
              <w:rPr>
                <w:b/>
                <w:sz w:val="20"/>
                <w:szCs w:val="20"/>
                <w:lang w:val="fr-FR"/>
              </w:rPr>
              <w:t>Vous montrerez à votre partenaire vos images du cycle de la vie d’un papillon et vous expliquerez l’ordre en utilisant la phrase type</w:t>
            </w:r>
            <w:r w:rsidR="00E96FDC">
              <w:rPr>
                <w:b/>
                <w:sz w:val="20"/>
                <w:szCs w:val="20"/>
              </w:rPr>
              <w:t>.</w:t>
            </w:r>
            <w:r w:rsidR="00410AA8">
              <w:rPr>
                <w:b/>
                <w:sz w:val="20"/>
                <w:szCs w:val="20"/>
              </w:rPr>
              <w:t>”</w:t>
            </w:r>
          </w:p>
          <w:p w14:paraId="551AEBD6" w14:textId="653C0FC3" w:rsidR="00410AA8" w:rsidRPr="00060DAC" w:rsidRDefault="00410AA8" w:rsidP="003D01B4">
            <w:pPr>
              <w:ind w:right="972"/>
              <w:rPr>
                <w:b/>
                <w:sz w:val="20"/>
                <w:szCs w:val="20"/>
                <w:lang w:val="fr-FR"/>
              </w:rPr>
            </w:pPr>
            <w:r>
              <w:rPr>
                <w:b/>
                <w:sz w:val="20"/>
                <w:szCs w:val="20"/>
              </w:rPr>
              <w:t>T:  “</w:t>
            </w:r>
            <w:r w:rsidR="00060DAC">
              <w:rPr>
                <w:b/>
                <w:sz w:val="20"/>
                <w:szCs w:val="20"/>
                <w:lang w:val="fr-FR"/>
              </w:rPr>
              <w:t>Je vais vous montrer ce que cela signifie. Voici mes images du cycle de la vie d’un papillon. Je vais montrer chaque partie pendant que je les dis. La première partie est l’œuf. L’œuf devient une chenille. La chenille devient une chrysalide. La chrysalide devient un papillon. Dites-le avec moi encore une fois, ‘La première partie est l’œuf. L’œuf devient une chenille. La chenille devient une chrysalide. La chrysalide devient un papillon</w:t>
            </w:r>
            <w:r>
              <w:rPr>
                <w:b/>
                <w:sz w:val="20"/>
                <w:szCs w:val="20"/>
              </w:rPr>
              <w:t>.”</w:t>
            </w:r>
          </w:p>
          <w:p w14:paraId="04D643FE" w14:textId="1CFFFF55" w:rsidR="00410AA8" w:rsidRDefault="00410AA8" w:rsidP="003D01B4">
            <w:pPr>
              <w:ind w:right="972"/>
              <w:rPr>
                <w:i/>
                <w:sz w:val="20"/>
                <w:szCs w:val="20"/>
              </w:rPr>
            </w:pPr>
            <w:r>
              <w:rPr>
                <w:sz w:val="20"/>
                <w:szCs w:val="20"/>
              </w:rPr>
              <w:t xml:space="preserve">S:  </w:t>
            </w:r>
            <w:r>
              <w:rPr>
                <w:i/>
                <w:sz w:val="20"/>
                <w:szCs w:val="20"/>
              </w:rPr>
              <w:t>will say with the teacher “</w:t>
            </w:r>
            <w:r w:rsidR="00060DAC" w:rsidRPr="00060DAC">
              <w:rPr>
                <w:i/>
                <w:sz w:val="20"/>
                <w:szCs w:val="20"/>
                <w:lang w:val="fr-FR"/>
              </w:rPr>
              <w:t>La première partie est l’œuf. L’œuf devient une chenille. La chenille devient une chrysalide. La chrysalide devient un papillon</w:t>
            </w:r>
            <w:r>
              <w:rPr>
                <w:i/>
                <w:sz w:val="20"/>
                <w:szCs w:val="20"/>
              </w:rPr>
              <w:t>.”</w:t>
            </w:r>
          </w:p>
          <w:p w14:paraId="2AFB132F" w14:textId="53806745" w:rsidR="00410AA8" w:rsidRPr="00060DAC" w:rsidRDefault="00410AA8" w:rsidP="003D01B4">
            <w:pPr>
              <w:ind w:right="972"/>
              <w:rPr>
                <w:b/>
                <w:sz w:val="20"/>
                <w:szCs w:val="20"/>
                <w:lang w:val="fr-FR"/>
              </w:rPr>
            </w:pPr>
            <w:r>
              <w:rPr>
                <w:b/>
                <w:sz w:val="20"/>
                <w:szCs w:val="20"/>
              </w:rPr>
              <w:t>T:  “</w:t>
            </w:r>
            <w:r w:rsidR="00060DAC">
              <w:rPr>
                <w:b/>
                <w:sz w:val="20"/>
                <w:szCs w:val="20"/>
                <w:lang w:val="fr-FR"/>
              </w:rPr>
              <w:t>Puis vous pouvez voler comme un papillon. Après avoir volé comme un papillon, c’est à votre partenaire de faire l’activité</w:t>
            </w:r>
            <w:r>
              <w:rPr>
                <w:b/>
                <w:sz w:val="20"/>
                <w:szCs w:val="20"/>
              </w:rPr>
              <w:t>.”</w:t>
            </w:r>
          </w:p>
          <w:p w14:paraId="7D1BB67B" w14:textId="77777777" w:rsidR="00410AA8" w:rsidRDefault="00410AA8" w:rsidP="003D01B4">
            <w:pPr>
              <w:ind w:right="972"/>
              <w:rPr>
                <w:b/>
                <w:sz w:val="20"/>
                <w:szCs w:val="20"/>
                <w:u w:val="single"/>
              </w:rPr>
            </w:pPr>
          </w:p>
          <w:p w14:paraId="2B3486AB" w14:textId="77777777" w:rsidR="00410AA8" w:rsidRDefault="00410AA8" w:rsidP="003D01B4">
            <w:pPr>
              <w:ind w:right="972"/>
              <w:rPr>
                <w:sz w:val="20"/>
                <w:szCs w:val="20"/>
                <w:u w:val="single"/>
              </w:rPr>
            </w:pPr>
            <w:r>
              <w:rPr>
                <w:sz w:val="20"/>
                <w:szCs w:val="20"/>
                <w:u w:val="single"/>
              </w:rPr>
              <w:t>Teacher Does with Student:</w:t>
            </w:r>
          </w:p>
          <w:p w14:paraId="191F1CE0" w14:textId="4C548F9B" w:rsidR="00410AA8" w:rsidRPr="00702555" w:rsidRDefault="00410AA8" w:rsidP="003D01B4">
            <w:pPr>
              <w:ind w:right="972"/>
              <w:rPr>
                <w:b/>
                <w:sz w:val="20"/>
                <w:szCs w:val="20"/>
                <w:lang w:val="fr-FR"/>
              </w:rPr>
            </w:pPr>
            <w:r>
              <w:rPr>
                <w:b/>
                <w:sz w:val="20"/>
                <w:szCs w:val="20"/>
              </w:rPr>
              <w:t>T:  “</w:t>
            </w:r>
            <w:r w:rsidR="00702555">
              <w:rPr>
                <w:b/>
                <w:sz w:val="20"/>
                <w:szCs w:val="20"/>
                <w:lang w:val="fr-FR"/>
              </w:rPr>
              <w:t>J’ai besoin d’un élève pour venir m’aider</w:t>
            </w:r>
            <w:r>
              <w:rPr>
                <w:b/>
                <w:sz w:val="20"/>
                <w:szCs w:val="20"/>
              </w:rPr>
              <w:t>.”</w:t>
            </w:r>
          </w:p>
          <w:p w14:paraId="59A36D2E" w14:textId="77777777" w:rsidR="00410AA8" w:rsidRDefault="00410AA8" w:rsidP="003D01B4">
            <w:pPr>
              <w:pStyle w:val="ListParagraph"/>
              <w:numPr>
                <w:ilvl w:val="0"/>
                <w:numId w:val="4"/>
              </w:numPr>
              <w:ind w:right="972"/>
              <w:rPr>
                <w:sz w:val="20"/>
                <w:szCs w:val="20"/>
              </w:rPr>
            </w:pPr>
            <w:r>
              <w:rPr>
                <w:sz w:val="20"/>
                <w:szCs w:val="20"/>
              </w:rPr>
              <w:t>Choose a student.</w:t>
            </w:r>
          </w:p>
          <w:p w14:paraId="6DA05334" w14:textId="68AB376D" w:rsidR="00071149" w:rsidRPr="00125BCB" w:rsidRDefault="00410AA8" w:rsidP="003D01B4">
            <w:pPr>
              <w:ind w:right="972"/>
              <w:rPr>
                <w:b/>
                <w:sz w:val="20"/>
                <w:szCs w:val="20"/>
                <w:lang w:val="fr-FR"/>
              </w:rPr>
            </w:pPr>
            <w:r>
              <w:rPr>
                <w:b/>
                <w:sz w:val="20"/>
                <w:szCs w:val="20"/>
              </w:rPr>
              <w:t>T:  “</w:t>
            </w:r>
            <w:r w:rsidR="00125BCB">
              <w:rPr>
                <w:b/>
                <w:sz w:val="20"/>
                <w:szCs w:val="20"/>
                <w:lang w:val="fr-FR"/>
              </w:rPr>
              <w:t>Je vais parler de mes images. Voici mon image. La première partie est l’œuf. L’œuf devient une chenille. La chenille devient une chrysalide. La chrysalide devient un papillon. Et je vais voler comme un papillon !</w:t>
            </w:r>
            <w:r w:rsidR="00071149">
              <w:rPr>
                <w:b/>
                <w:sz w:val="20"/>
                <w:szCs w:val="20"/>
              </w:rPr>
              <w:t>”</w:t>
            </w:r>
          </w:p>
          <w:p w14:paraId="3AA4D565" w14:textId="77777777" w:rsidR="00071149" w:rsidRDefault="00071149" w:rsidP="003D01B4">
            <w:pPr>
              <w:ind w:right="972"/>
              <w:rPr>
                <w:sz w:val="20"/>
                <w:szCs w:val="20"/>
              </w:rPr>
            </w:pPr>
            <w:r>
              <w:rPr>
                <w:sz w:val="20"/>
                <w:szCs w:val="20"/>
              </w:rPr>
              <w:t xml:space="preserve">  </w:t>
            </w:r>
          </w:p>
          <w:p w14:paraId="609B65EC" w14:textId="56827E74" w:rsidR="00410AA8" w:rsidRPr="00125BCB" w:rsidRDefault="00071149" w:rsidP="003D01B4">
            <w:pPr>
              <w:ind w:right="972"/>
              <w:rPr>
                <w:b/>
                <w:sz w:val="20"/>
                <w:szCs w:val="20"/>
                <w:lang w:val="fr-FR"/>
              </w:rPr>
            </w:pPr>
            <w:r>
              <w:rPr>
                <w:b/>
                <w:sz w:val="20"/>
                <w:szCs w:val="20"/>
              </w:rPr>
              <w:t>T:  “</w:t>
            </w:r>
            <w:r w:rsidR="00125BCB">
              <w:rPr>
                <w:b/>
                <w:sz w:val="20"/>
                <w:szCs w:val="20"/>
                <w:lang w:val="fr-FR"/>
              </w:rPr>
              <w:t>Maintenant, parle-moi de tes images.</w:t>
            </w:r>
            <w:r w:rsidR="00410AA8">
              <w:rPr>
                <w:b/>
                <w:sz w:val="20"/>
                <w:szCs w:val="20"/>
              </w:rPr>
              <w:t>”</w:t>
            </w:r>
          </w:p>
          <w:p w14:paraId="44A1ED98" w14:textId="39B81158" w:rsidR="00410AA8" w:rsidRDefault="00410AA8" w:rsidP="003D01B4">
            <w:pPr>
              <w:ind w:right="972"/>
              <w:rPr>
                <w:i/>
                <w:sz w:val="20"/>
                <w:szCs w:val="20"/>
              </w:rPr>
            </w:pPr>
            <w:r>
              <w:rPr>
                <w:sz w:val="20"/>
                <w:szCs w:val="20"/>
              </w:rPr>
              <w:t xml:space="preserve">S:  </w:t>
            </w:r>
            <w:r>
              <w:rPr>
                <w:i/>
                <w:sz w:val="20"/>
                <w:szCs w:val="20"/>
              </w:rPr>
              <w:t xml:space="preserve">will say the life cycle of the butterfly, </w:t>
            </w:r>
            <w:r w:rsidRPr="00125BCB">
              <w:rPr>
                <w:i/>
                <w:sz w:val="20"/>
                <w:szCs w:val="20"/>
              </w:rPr>
              <w:t>“</w:t>
            </w:r>
            <w:r w:rsidR="00125BCB" w:rsidRPr="00125BCB">
              <w:rPr>
                <w:i/>
                <w:sz w:val="20"/>
                <w:szCs w:val="20"/>
                <w:lang w:val="fr-FR"/>
              </w:rPr>
              <w:t>La première partie est l’œuf. L’œuf devient une chenille. La chenille devient une chrysalide. La chrysalide devient un papillon</w:t>
            </w:r>
            <w:r>
              <w:rPr>
                <w:i/>
                <w:sz w:val="20"/>
                <w:szCs w:val="20"/>
              </w:rPr>
              <w:t>.”</w:t>
            </w:r>
          </w:p>
          <w:p w14:paraId="657E3588" w14:textId="1501B233" w:rsidR="00125BCB" w:rsidRPr="00125BCB" w:rsidRDefault="00410AA8" w:rsidP="003D01B4">
            <w:pPr>
              <w:ind w:right="972"/>
              <w:rPr>
                <w:b/>
                <w:sz w:val="20"/>
                <w:szCs w:val="20"/>
                <w:lang w:val="fr-FR"/>
              </w:rPr>
            </w:pPr>
            <w:r>
              <w:rPr>
                <w:b/>
                <w:sz w:val="20"/>
                <w:szCs w:val="20"/>
              </w:rPr>
              <w:t>T:  “</w:t>
            </w:r>
            <w:r w:rsidR="00125BCB">
              <w:rPr>
                <w:b/>
                <w:sz w:val="20"/>
                <w:szCs w:val="20"/>
                <w:lang w:val="fr-FR"/>
              </w:rPr>
              <w:t xml:space="preserve">Bon travail, maintenant, vole comme un </w:t>
            </w:r>
            <w:proofErr w:type="gramStart"/>
            <w:r w:rsidR="00125BCB">
              <w:rPr>
                <w:b/>
                <w:sz w:val="20"/>
                <w:szCs w:val="20"/>
                <w:lang w:val="fr-FR"/>
              </w:rPr>
              <w:t>papillon !</w:t>
            </w:r>
            <w:proofErr w:type="gramEnd"/>
          </w:p>
          <w:p w14:paraId="02C365F8" w14:textId="77777777" w:rsidR="00071149" w:rsidRDefault="00071149" w:rsidP="003D01B4">
            <w:pPr>
              <w:ind w:right="972"/>
              <w:rPr>
                <w:sz w:val="20"/>
                <w:szCs w:val="20"/>
              </w:rPr>
            </w:pPr>
          </w:p>
          <w:p w14:paraId="1D2B9C0F" w14:textId="77777777" w:rsidR="00410AA8" w:rsidRDefault="00410AA8" w:rsidP="003D01B4">
            <w:pPr>
              <w:ind w:right="972"/>
              <w:rPr>
                <w:sz w:val="20"/>
                <w:szCs w:val="20"/>
                <w:u w:val="single"/>
              </w:rPr>
            </w:pPr>
            <w:r>
              <w:rPr>
                <w:sz w:val="20"/>
                <w:szCs w:val="20"/>
                <w:u w:val="single"/>
              </w:rPr>
              <w:t>Two Students Do:</w:t>
            </w:r>
          </w:p>
          <w:p w14:paraId="2D0EB170" w14:textId="0694BC0F" w:rsidR="00410AA8" w:rsidRPr="00125BCB" w:rsidRDefault="00410AA8" w:rsidP="003D01B4">
            <w:pPr>
              <w:ind w:right="972"/>
              <w:rPr>
                <w:b/>
                <w:sz w:val="20"/>
                <w:szCs w:val="20"/>
                <w:lang w:val="fr-FR"/>
              </w:rPr>
            </w:pPr>
            <w:r>
              <w:rPr>
                <w:b/>
                <w:sz w:val="20"/>
                <w:szCs w:val="20"/>
              </w:rPr>
              <w:t>T:  “</w:t>
            </w:r>
            <w:r w:rsidR="00125BCB">
              <w:rPr>
                <w:b/>
                <w:sz w:val="20"/>
                <w:szCs w:val="20"/>
                <w:lang w:val="fr-FR"/>
              </w:rPr>
              <w:t>Maintenant, j’ai besoin de deux élèves pour montrer comment faire l’activité</w:t>
            </w:r>
            <w:r>
              <w:rPr>
                <w:b/>
                <w:sz w:val="20"/>
                <w:szCs w:val="20"/>
              </w:rPr>
              <w:t>.”</w:t>
            </w:r>
          </w:p>
          <w:p w14:paraId="27B9D2D5" w14:textId="77777777" w:rsidR="00410AA8" w:rsidRDefault="00410AA8" w:rsidP="003D01B4">
            <w:pPr>
              <w:pStyle w:val="ListParagraph"/>
              <w:numPr>
                <w:ilvl w:val="0"/>
                <w:numId w:val="4"/>
              </w:numPr>
              <w:ind w:right="972"/>
              <w:rPr>
                <w:b/>
                <w:sz w:val="20"/>
                <w:szCs w:val="20"/>
              </w:rPr>
            </w:pPr>
            <w:r>
              <w:rPr>
                <w:sz w:val="20"/>
                <w:szCs w:val="20"/>
              </w:rPr>
              <w:t>Teacher will choose two students.</w:t>
            </w:r>
          </w:p>
          <w:p w14:paraId="1ED9F140" w14:textId="51A00AA3" w:rsidR="00410AA8" w:rsidRPr="002D0180" w:rsidRDefault="00410AA8" w:rsidP="003D01B4">
            <w:pPr>
              <w:ind w:right="972"/>
              <w:rPr>
                <w:b/>
                <w:sz w:val="20"/>
                <w:szCs w:val="20"/>
                <w:lang w:val="fr-FR"/>
              </w:rPr>
            </w:pPr>
            <w:r>
              <w:rPr>
                <w:b/>
                <w:sz w:val="20"/>
                <w:szCs w:val="20"/>
              </w:rPr>
              <w:t>T:  “</w:t>
            </w:r>
            <w:r w:rsidR="002D0180">
              <w:rPr>
                <w:b/>
                <w:sz w:val="20"/>
                <w:szCs w:val="20"/>
                <w:lang w:val="fr-FR"/>
              </w:rPr>
              <w:t>Elève 1, tu peux commencer. Parle à ton partenaire de tes images du cycle de la vie d’un papillon</w:t>
            </w:r>
            <w:r>
              <w:rPr>
                <w:b/>
                <w:sz w:val="20"/>
                <w:szCs w:val="20"/>
              </w:rPr>
              <w:t>.”</w:t>
            </w:r>
          </w:p>
          <w:p w14:paraId="2A08DCBF" w14:textId="3569C188" w:rsidR="00410AA8" w:rsidRDefault="00410AA8" w:rsidP="003D01B4">
            <w:pPr>
              <w:ind w:right="972"/>
              <w:rPr>
                <w:i/>
                <w:sz w:val="20"/>
                <w:szCs w:val="20"/>
              </w:rPr>
            </w:pPr>
            <w:r>
              <w:rPr>
                <w:sz w:val="20"/>
                <w:szCs w:val="20"/>
              </w:rPr>
              <w:t xml:space="preserve">S:  </w:t>
            </w:r>
            <w:r>
              <w:rPr>
                <w:i/>
                <w:sz w:val="20"/>
                <w:szCs w:val="20"/>
              </w:rPr>
              <w:t>student #1 will tell their partner about their pictures, they will say, “</w:t>
            </w:r>
            <w:r w:rsidR="002D0180" w:rsidRPr="002D0180">
              <w:rPr>
                <w:i/>
                <w:sz w:val="20"/>
                <w:szCs w:val="20"/>
                <w:lang w:val="fr-FR"/>
              </w:rPr>
              <w:t>La première partie est l’œuf. L’œuf devient une chenille. La chenille devient une chrysalide. La chrysalide devient un papillon</w:t>
            </w:r>
            <w:r>
              <w:rPr>
                <w:i/>
                <w:sz w:val="20"/>
                <w:szCs w:val="20"/>
              </w:rPr>
              <w:t>.” And then fly around like a butterfly!</w:t>
            </w:r>
          </w:p>
          <w:p w14:paraId="31096394" w14:textId="2F631CBF" w:rsidR="00410AA8" w:rsidRDefault="002D0180" w:rsidP="003D01B4">
            <w:pPr>
              <w:ind w:right="972"/>
              <w:rPr>
                <w:b/>
                <w:sz w:val="20"/>
                <w:szCs w:val="20"/>
              </w:rPr>
            </w:pPr>
            <w:r>
              <w:rPr>
                <w:b/>
                <w:sz w:val="20"/>
                <w:szCs w:val="20"/>
              </w:rPr>
              <w:t>T:  “</w:t>
            </w:r>
            <w:r w:rsidRPr="002D0180">
              <w:rPr>
                <w:b/>
                <w:sz w:val="20"/>
                <w:szCs w:val="20"/>
                <w:lang w:val="fr-FR"/>
              </w:rPr>
              <w:t>Echangez</w:t>
            </w:r>
            <w:r w:rsidR="00410AA8">
              <w:rPr>
                <w:b/>
                <w:sz w:val="20"/>
                <w:szCs w:val="20"/>
              </w:rPr>
              <w:t>.”</w:t>
            </w:r>
          </w:p>
          <w:p w14:paraId="503DF696" w14:textId="3682F240" w:rsidR="00410AA8" w:rsidRDefault="00410AA8" w:rsidP="003D01B4">
            <w:pPr>
              <w:ind w:right="972"/>
              <w:rPr>
                <w:i/>
                <w:sz w:val="20"/>
                <w:szCs w:val="20"/>
              </w:rPr>
            </w:pPr>
            <w:r>
              <w:rPr>
                <w:sz w:val="20"/>
                <w:szCs w:val="20"/>
              </w:rPr>
              <w:t xml:space="preserve">S:  </w:t>
            </w:r>
            <w:r>
              <w:rPr>
                <w:i/>
                <w:sz w:val="20"/>
                <w:szCs w:val="20"/>
              </w:rPr>
              <w:t>student #2 will tell their partner abou</w:t>
            </w:r>
            <w:r w:rsidR="00071149">
              <w:rPr>
                <w:i/>
                <w:sz w:val="20"/>
                <w:szCs w:val="20"/>
              </w:rPr>
              <w:t>t their pictures, they will say</w:t>
            </w:r>
            <w:r>
              <w:rPr>
                <w:i/>
                <w:sz w:val="20"/>
                <w:szCs w:val="20"/>
              </w:rPr>
              <w:t>, “</w:t>
            </w:r>
            <w:r w:rsidR="002D0180" w:rsidRPr="002D0180">
              <w:rPr>
                <w:i/>
                <w:sz w:val="20"/>
                <w:szCs w:val="20"/>
                <w:lang w:val="fr-FR"/>
              </w:rPr>
              <w:t>La première partie est l’œuf. L’œuf devient une chenille. La chenille devient une chrysalide. La chrysalide devient un papillon</w:t>
            </w:r>
            <w:r>
              <w:rPr>
                <w:i/>
                <w:sz w:val="20"/>
                <w:szCs w:val="20"/>
              </w:rPr>
              <w:t>.” And then fly around like a butterfly!</w:t>
            </w:r>
          </w:p>
          <w:p w14:paraId="7429BFD1" w14:textId="12EC1AE9" w:rsidR="00410AA8" w:rsidRPr="002D0180" w:rsidRDefault="00410AA8" w:rsidP="003D01B4">
            <w:pPr>
              <w:ind w:right="972"/>
              <w:rPr>
                <w:b/>
                <w:sz w:val="20"/>
                <w:szCs w:val="20"/>
                <w:lang w:val="fr-FR"/>
              </w:rPr>
            </w:pPr>
            <w:r>
              <w:rPr>
                <w:b/>
                <w:sz w:val="20"/>
                <w:szCs w:val="20"/>
              </w:rPr>
              <w:t>T:  “</w:t>
            </w:r>
            <w:r w:rsidR="002D0180">
              <w:rPr>
                <w:b/>
                <w:sz w:val="20"/>
                <w:szCs w:val="20"/>
                <w:lang w:val="fr-FR"/>
              </w:rPr>
              <w:t xml:space="preserve">Ont-ils bien fait </w:t>
            </w:r>
            <w:proofErr w:type="gramStart"/>
            <w:r w:rsidR="002D0180">
              <w:rPr>
                <w:b/>
                <w:sz w:val="20"/>
                <w:szCs w:val="20"/>
                <w:lang w:val="fr-FR"/>
              </w:rPr>
              <w:t>l’activité ?</w:t>
            </w:r>
            <w:proofErr w:type="gramEnd"/>
            <w:r w:rsidR="002D0180">
              <w:rPr>
                <w:b/>
                <w:sz w:val="20"/>
                <w:szCs w:val="20"/>
                <w:lang w:val="fr-FR"/>
              </w:rPr>
              <w:t xml:space="preserve"> Pouce levé s’ils ont bien fait l’activité, pouce baissé s’ils l’ont mal faite</w:t>
            </w:r>
            <w:r>
              <w:rPr>
                <w:b/>
                <w:sz w:val="20"/>
                <w:szCs w:val="20"/>
              </w:rPr>
              <w:t>.”</w:t>
            </w:r>
          </w:p>
          <w:p w14:paraId="00B0A147" w14:textId="77777777" w:rsidR="00410AA8" w:rsidRDefault="00410AA8" w:rsidP="003D01B4">
            <w:pPr>
              <w:ind w:right="972"/>
              <w:rPr>
                <w:i/>
                <w:sz w:val="20"/>
                <w:szCs w:val="20"/>
              </w:rPr>
            </w:pPr>
            <w:r>
              <w:rPr>
                <w:sz w:val="20"/>
                <w:szCs w:val="20"/>
              </w:rPr>
              <w:t xml:space="preserve">S:  </w:t>
            </w:r>
            <w:r>
              <w:rPr>
                <w:i/>
                <w:sz w:val="20"/>
                <w:szCs w:val="20"/>
              </w:rPr>
              <w:t>will show thumbs up or down.</w:t>
            </w:r>
          </w:p>
          <w:p w14:paraId="1327C716" w14:textId="77777777" w:rsidR="00410AA8" w:rsidRDefault="00410AA8" w:rsidP="003D01B4">
            <w:pPr>
              <w:pStyle w:val="ListParagraph"/>
              <w:numPr>
                <w:ilvl w:val="0"/>
                <w:numId w:val="4"/>
              </w:numPr>
              <w:ind w:right="972"/>
              <w:rPr>
                <w:i/>
                <w:sz w:val="20"/>
                <w:szCs w:val="20"/>
              </w:rPr>
            </w:pPr>
            <w:r>
              <w:rPr>
                <w:sz w:val="20"/>
                <w:szCs w:val="20"/>
              </w:rPr>
              <w:t>Depending on how well the students model the activity you can have more students demonstrate.  If all the students seem to understand the expectations and have the language, move on to all the students doing the activity.</w:t>
            </w:r>
          </w:p>
          <w:p w14:paraId="780D437F" w14:textId="77777777" w:rsidR="00410AA8" w:rsidRDefault="00410AA8" w:rsidP="003D01B4">
            <w:pPr>
              <w:ind w:right="972"/>
              <w:rPr>
                <w:sz w:val="20"/>
                <w:szCs w:val="20"/>
                <w:u w:val="single"/>
              </w:rPr>
            </w:pPr>
            <w:r>
              <w:rPr>
                <w:sz w:val="20"/>
                <w:szCs w:val="20"/>
                <w:u w:val="single"/>
              </w:rPr>
              <w:t>All Students Do:</w:t>
            </w:r>
          </w:p>
          <w:p w14:paraId="2FE366CC" w14:textId="2F06DF7F" w:rsidR="00410AA8" w:rsidRPr="00790A9A" w:rsidRDefault="00233A68" w:rsidP="003D01B4">
            <w:pPr>
              <w:ind w:right="972"/>
              <w:rPr>
                <w:b/>
                <w:sz w:val="20"/>
                <w:szCs w:val="20"/>
                <w:lang w:val="fr-FR"/>
              </w:rPr>
            </w:pPr>
            <w:r>
              <w:rPr>
                <w:b/>
                <w:sz w:val="20"/>
                <w:szCs w:val="20"/>
              </w:rPr>
              <w:t>T:  “</w:t>
            </w:r>
            <w:r w:rsidR="00790A9A">
              <w:rPr>
                <w:b/>
                <w:sz w:val="20"/>
                <w:szCs w:val="20"/>
                <w:lang w:val="fr-FR"/>
              </w:rPr>
              <w:t>Maintenant que vous savez ce qu’il faut faire, vous pouvez commencer. Je vais vous dire qui est votre partenaire. Quand vous savez qui est votre partenaire, vous pouvez commencer. Chacun fera l’activité 2 fois</w:t>
            </w:r>
            <w:r w:rsidR="00410AA8">
              <w:rPr>
                <w:b/>
                <w:sz w:val="20"/>
                <w:szCs w:val="20"/>
              </w:rPr>
              <w:t>.”</w:t>
            </w:r>
          </w:p>
          <w:p w14:paraId="41EB6186" w14:textId="77777777" w:rsidR="00410AA8" w:rsidRDefault="00410AA8" w:rsidP="003D01B4">
            <w:pPr>
              <w:ind w:right="972"/>
              <w:rPr>
                <w:i/>
                <w:sz w:val="20"/>
                <w:szCs w:val="20"/>
              </w:rPr>
            </w:pPr>
            <w:r>
              <w:rPr>
                <w:sz w:val="20"/>
                <w:szCs w:val="20"/>
              </w:rPr>
              <w:t xml:space="preserve">S:  </w:t>
            </w:r>
            <w:r>
              <w:rPr>
                <w:i/>
                <w:sz w:val="20"/>
                <w:szCs w:val="20"/>
              </w:rPr>
              <w:t>will separate into their groups and start the activity.</w:t>
            </w:r>
          </w:p>
          <w:p w14:paraId="7E091B1B" w14:textId="77777777" w:rsidR="00410AA8" w:rsidRDefault="00410AA8" w:rsidP="003D01B4">
            <w:pPr>
              <w:pStyle w:val="ListParagraph"/>
              <w:numPr>
                <w:ilvl w:val="0"/>
                <w:numId w:val="4"/>
              </w:numPr>
              <w:ind w:right="972"/>
              <w:rPr>
                <w:i/>
                <w:sz w:val="20"/>
                <w:szCs w:val="20"/>
              </w:rPr>
            </w:pPr>
            <w:r>
              <w:rPr>
                <w:sz w:val="20"/>
                <w:szCs w:val="20"/>
              </w:rPr>
              <w:t>Teacher will walk around to keep students on task and check understanding.</w:t>
            </w:r>
          </w:p>
          <w:p w14:paraId="3E61DB50" w14:textId="77777777" w:rsidR="00410AA8" w:rsidRDefault="00410AA8" w:rsidP="003D01B4">
            <w:pPr>
              <w:ind w:right="972"/>
              <w:rPr>
                <w:b/>
                <w:sz w:val="20"/>
                <w:szCs w:val="20"/>
              </w:rPr>
            </w:pPr>
            <w:r>
              <w:rPr>
                <w:b/>
                <w:sz w:val="20"/>
                <w:szCs w:val="20"/>
              </w:rPr>
              <w:t>Closing: (2 minutes)</w:t>
            </w:r>
          </w:p>
          <w:p w14:paraId="4B275352" w14:textId="77777777" w:rsidR="00410AA8" w:rsidRDefault="00410AA8" w:rsidP="003D01B4">
            <w:pPr>
              <w:pStyle w:val="ListParagraph"/>
              <w:numPr>
                <w:ilvl w:val="0"/>
                <w:numId w:val="4"/>
              </w:numPr>
              <w:ind w:right="972"/>
              <w:rPr>
                <w:b/>
                <w:sz w:val="20"/>
                <w:szCs w:val="20"/>
              </w:rPr>
            </w:pPr>
            <w:r>
              <w:rPr>
                <w:sz w:val="20"/>
                <w:szCs w:val="20"/>
              </w:rPr>
              <w:t>Review the life cycle of the butterfly one more time.</w:t>
            </w:r>
          </w:p>
          <w:p w14:paraId="3EB440AA" w14:textId="57A8240D" w:rsidR="00410AA8" w:rsidRPr="00E44D87" w:rsidRDefault="00410AA8" w:rsidP="003D01B4">
            <w:pPr>
              <w:ind w:right="972"/>
              <w:rPr>
                <w:b/>
                <w:sz w:val="20"/>
                <w:szCs w:val="20"/>
                <w:lang w:val="fr-FR"/>
              </w:rPr>
            </w:pPr>
            <w:r>
              <w:rPr>
                <w:b/>
                <w:sz w:val="20"/>
                <w:szCs w:val="20"/>
              </w:rPr>
              <w:t>T:  “</w:t>
            </w:r>
            <w:r w:rsidR="00E44D87">
              <w:rPr>
                <w:b/>
                <w:sz w:val="20"/>
                <w:szCs w:val="20"/>
                <w:lang w:val="fr-FR"/>
              </w:rPr>
              <w:t>Regardez les images au tableau et rappelez-moi le cycle de la vie d’un papillon. D’abord nous avons l’____ ?</w:t>
            </w:r>
            <w:r>
              <w:rPr>
                <w:b/>
                <w:sz w:val="20"/>
                <w:szCs w:val="20"/>
              </w:rPr>
              <w:t>”</w:t>
            </w:r>
          </w:p>
          <w:p w14:paraId="2421855D" w14:textId="232AEB3C" w:rsidR="00410AA8" w:rsidRDefault="00410AA8" w:rsidP="003D01B4">
            <w:pPr>
              <w:ind w:right="972"/>
              <w:rPr>
                <w:i/>
                <w:sz w:val="20"/>
                <w:szCs w:val="20"/>
              </w:rPr>
            </w:pPr>
            <w:r>
              <w:rPr>
                <w:sz w:val="20"/>
                <w:szCs w:val="20"/>
              </w:rPr>
              <w:t xml:space="preserve">S:  </w:t>
            </w:r>
            <w:r>
              <w:rPr>
                <w:i/>
                <w:sz w:val="20"/>
                <w:szCs w:val="20"/>
              </w:rPr>
              <w:t>will say, “</w:t>
            </w:r>
            <w:r w:rsidR="00E44D87">
              <w:rPr>
                <w:i/>
                <w:sz w:val="20"/>
                <w:szCs w:val="20"/>
                <w:lang w:val="fr-FR"/>
              </w:rPr>
              <w:t>l’œuf</w:t>
            </w:r>
            <w:r>
              <w:rPr>
                <w:i/>
                <w:sz w:val="20"/>
                <w:szCs w:val="20"/>
              </w:rPr>
              <w:t>”</w:t>
            </w:r>
          </w:p>
          <w:p w14:paraId="3505FED4" w14:textId="6105996B" w:rsidR="00410AA8" w:rsidRPr="00E44D87" w:rsidRDefault="00410AA8" w:rsidP="003D01B4">
            <w:pPr>
              <w:ind w:right="972"/>
              <w:rPr>
                <w:b/>
                <w:sz w:val="20"/>
                <w:szCs w:val="20"/>
                <w:lang w:val="fr-FR"/>
              </w:rPr>
            </w:pPr>
            <w:r>
              <w:rPr>
                <w:b/>
                <w:sz w:val="20"/>
                <w:szCs w:val="20"/>
              </w:rPr>
              <w:t>T:  “</w:t>
            </w:r>
            <w:r w:rsidR="00E44D87">
              <w:rPr>
                <w:b/>
                <w:sz w:val="20"/>
                <w:szCs w:val="20"/>
                <w:lang w:val="fr-FR"/>
              </w:rPr>
              <w:t>Dites-le avec moi, ‘L’œuf devient une chenille. La chenille devient une chrysalide et la chrysalide devient un papillon !</w:t>
            </w:r>
            <w:r>
              <w:rPr>
                <w:b/>
                <w:sz w:val="20"/>
                <w:szCs w:val="20"/>
              </w:rPr>
              <w:t>”</w:t>
            </w:r>
          </w:p>
          <w:p w14:paraId="420DCDC7" w14:textId="2353E7B5" w:rsidR="00410AA8" w:rsidRDefault="00410AA8" w:rsidP="003D01B4">
            <w:pPr>
              <w:ind w:right="972"/>
              <w:rPr>
                <w:i/>
                <w:sz w:val="20"/>
                <w:szCs w:val="20"/>
              </w:rPr>
            </w:pPr>
            <w:r>
              <w:rPr>
                <w:sz w:val="20"/>
                <w:szCs w:val="20"/>
              </w:rPr>
              <w:t xml:space="preserve">S:  </w:t>
            </w:r>
            <w:r>
              <w:rPr>
                <w:i/>
                <w:sz w:val="20"/>
                <w:szCs w:val="20"/>
              </w:rPr>
              <w:t>will say with the teacher, “</w:t>
            </w:r>
            <w:r w:rsidR="00E44D87" w:rsidRPr="00E44D87">
              <w:rPr>
                <w:i/>
                <w:sz w:val="20"/>
                <w:szCs w:val="20"/>
                <w:lang w:val="fr-FR"/>
              </w:rPr>
              <w:t>L’œuf devient une chenille. La chenille devient une chrysalide et la chrysalide devient un papillon</w:t>
            </w:r>
            <w:r>
              <w:rPr>
                <w:i/>
                <w:sz w:val="20"/>
                <w:szCs w:val="20"/>
              </w:rPr>
              <w:t>.”</w:t>
            </w:r>
          </w:p>
          <w:p w14:paraId="269C1F11" w14:textId="486AA377" w:rsidR="00410AA8" w:rsidRPr="00E44D87" w:rsidRDefault="00410AA8" w:rsidP="003D01B4">
            <w:pPr>
              <w:ind w:right="972"/>
              <w:rPr>
                <w:b/>
                <w:sz w:val="20"/>
                <w:szCs w:val="20"/>
                <w:lang w:val="fr-FR"/>
              </w:rPr>
            </w:pPr>
            <w:r>
              <w:rPr>
                <w:b/>
                <w:sz w:val="20"/>
                <w:szCs w:val="20"/>
              </w:rPr>
              <w:t>T:  “</w:t>
            </w:r>
            <w:r w:rsidR="00E44D87">
              <w:rPr>
                <w:b/>
                <w:sz w:val="20"/>
                <w:szCs w:val="20"/>
                <w:lang w:val="fr-FR"/>
              </w:rPr>
              <w:t xml:space="preserve">Maintenant, volez comme un </w:t>
            </w:r>
            <w:proofErr w:type="gramStart"/>
            <w:r w:rsidR="00E44D87">
              <w:rPr>
                <w:b/>
                <w:sz w:val="20"/>
                <w:szCs w:val="20"/>
                <w:lang w:val="fr-FR"/>
              </w:rPr>
              <w:t>papillon !</w:t>
            </w:r>
            <w:proofErr w:type="gramEnd"/>
            <w:r>
              <w:rPr>
                <w:b/>
                <w:sz w:val="20"/>
                <w:szCs w:val="20"/>
              </w:rPr>
              <w:t>”</w:t>
            </w:r>
          </w:p>
          <w:p w14:paraId="4E608580" w14:textId="77777777" w:rsidR="00410AA8" w:rsidRDefault="00410AA8" w:rsidP="003D01B4">
            <w:pPr>
              <w:ind w:right="972"/>
              <w:rPr>
                <w:i/>
                <w:sz w:val="20"/>
                <w:szCs w:val="20"/>
              </w:rPr>
            </w:pPr>
            <w:r>
              <w:rPr>
                <w:sz w:val="20"/>
                <w:szCs w:val="20"/>
              </w:rPr>
              <w:t xml:space="preserve">S:  </w:t>
            </w:r>
            <w:r>
              <w:rPr>
                <w:i/>
                <w:sz w:val="20"/>
                <w:szCs w:val="20"/>
              </w:rPr>
              <w:t>will fly around like a butterfly!</w:t>
            </w:r>
          </w:p>
        </w:tc>
      </w:tr>
      <w:tr w:rsidR="003D01B4" w14:paraId="451B2891" w14:textId="77777777" w:rsidTr="00202EF3">
        <w:tc>
          <w:tcPr>
            <w:tcW w:w="10398" w:type="dxa"/>
            <w:gridSpan w:val="4"/>
            <w:tcBorders>
              <w:top w:val="single" w:sz="4" w:space="0" w:color="auto"/>
              <w:left w:val="single" w:sz="4" w:space="0" w:color="auto"/>
              <w:bottom w:val="single" w:sz="4" w:space="0" w:color="auto"/>
              <w:right w:val="single" w:sz="4" w:space="0" w:color="auto"/>
            </w:tcBorders>
            <w:shd w:val="clear" w:color="auto" w:fill="CCFFCC"/>
            <w:hideMark/>
          </w:tcPr>
          <w:p w14:paraId="3C1D24D7" w14:textId="77777777" w:rsidR="00410AA8" w:rsidRDefault="00410AA8" w:rsidP="003D01B4">
            <w:pPr>
              <w:ind w:right="972"/>
              <w:rPr>
                <w:b/>
              </w:rPr>
            </w:pPr>
            <w:r>
              <w:rPr>
                <w:b/>
              </w:rPr>
              <w:lastRenderedPageBreak/>
              <w:t>Assessment:</w:t>
            </w:r>
          </w:p>
        </w:tc>
      </w:tr>
      <w:tr w:rsidR="003D01B4" w14:paraId="40577C0E" w14:textId="77777777" w:rsidTr="00202EF3">
        <w:tc>
          <w:tcPr>
            <w:tcW w:w="10398" w:type="dxa"/>
            <w:gridSpan w:val="4"/>
            <w:tcBorders>
              <w:top w:val="single" w:sz="4" w:space="0" w:color="auto"/>
              <w:left w:val="single" w:sz="4" w:space="0" w:color="auto"/>
              <w:bottom w:val="single" w:sz="4" w:space="0" w:color="auto"/>
              <w:right w:val="single" w:sz="4" w:space="0" w:color="auto"/>
            </w:tcBorders>
            <w:hideMark/>
          </w:tcPr>
          <w:p w14:paraId="3DF0220F" w14:textId="77777777" w:rsidR="00410AA8" w:rsidRDefault="00410AA8" w:rsidP="003D01B4">
            <w:pPr>
              <w:ind w:right="972"/>
              <w:rPr>
                <w:b/>
              </w:rPr>
            </w:pPr>
            <w:r>
              <w:rPr>
                <w:rFonts w:asciiTheme="majorHAnsi" w:hAnsiTheme="majorHAnsi" w:cs="Times New Roman"/>
                <w:sz w:val="20"/>
                <w:szCs w:val="20"/>
              </w:rPr>
              <w:t>Life Cycle of a Butterfly sheet – putting the pictures in the correct order.</w:t>
            </w:r>
          </w:p>
        </w:tc>
      </w:tr>
      <w:tr w:rsidR="003D01B4" w14:paraId="4700192F" w14:textId="77777777" w:rsidTr="00202EF3">
        <w:tc>
          <w:tcPr>
            <w:tcW w:w="10398" w:type="dxa"/>
            <w:gridSpan w:val="4"/>
            <w:tcBorders>
              <w:top w:val="single" w:sz="4" w:space="0" w:color="auto"/>
              <w:left w:val="single" w:sz="4" w:space="0" w:color="auto"/>
              <w:bottom w:val="single" w:sz="4" w:space="0" w:color="auto"/>
              <w:right w:val="single" w:sz="4" w:space="0" w:color="auto"/>
            </w:tcBorders>
            <w:shd w:val="clear" w:color="auto" w:fill="CCFFCC"/>
            <w:hideMark/>
          </w:tcPr>
          <w:p w14:paraId="773F006C" w14:textId="77777777" w:rsidR="00410AA8" w:rsidRDefault="00410AA8" w:rsidP="003D01B4">
            <w:pPr>
              <w:ind w:right="972"/>
              <w:rPr>
                <w:rFonts w:ascii="Calibri" w:hAnsi="Calibri"/>
                <w:b/>
                <w:sz w:val="20"/>
                <w:szCs w:val="20"/>
              </w:rPr>
            </w:pPr>
            <w:r>
              <w:rPr>
                <w:rFonts w:ascii="Calibri" w:hAnsi="Calibri"/>
                <w:b/>
                <w:sz w:val="20"/>
                <w:szCs w:val="20"/>
              </w:rPr>
              <w:t>Extra Ideas:</w:t>
            </w:r>
          </w:p>
        </w:tc>
      </w:tr>
      <w:tr w:rsidR="003D01B4" w14:paraId="5CE46206" w14:textId="77777777" w:rsidTr="00202EF3">
        <w:tc>
          <w:tcPr>
            <w:tcW w:w="10398" w:type="dxa"/>
            <w:gridSpan w:val="4"/>
            <w:tcBorders>
              <w:top w:val="single" w:sz="4" w:space="0" w:color="auto"/>
              <w:left w:val="single" w:sz="4" w:space="0" w:color="auto"/>
              <w:bottom w:val="single" w:sz="4" w:space="0" w:color="auto"/>
              <w:right w:val="single" w:sz="4" w:space="0" w:color="auto"/>
            </w:tcBorders>
          </w:tcPr>
          <w:p w14:paraId="69D2F3EB" w14:textId="77777777" w:rsidR="00410AA8" w:rsidRDefault="00410AA8" w:rsidP="003D01B4">
            <w:pPr>
              <w:ind w:right="972"/>
              <w:rPr>
                <w:rFonts w:ascii="Calibri" w:hAnsi="Calibri"/>
                <w:sz w:val="20"/>
                <w:szCs w:val="20"/>
              </w:rPr>
            </w:pPr>
          </w:p>
        </w:tc>
      </w:tr>
    </w:tbl>
    <w:p w14:paraId="40917059" w14:textId="77777777" w:rsidR="00410AA8" w:rsidRDefault="00410AA8" w:rsidP="00410AA8"/>
    <w:p w14:paraId="268FDCF3" w14:textId="77777777" w:rsidR="00410AA8" w:rsidRDefault="00410AA8" w:rsidP="00410AA8">
      <w:pPr>
        <w:jc w:val="center"/>
        <w:rPr>
          <w:sz w:val="40"/>
          <w:szCs w:val="40"/>
        </w:rPr>
      </w:pPr>
    </w:p>
    <w:p w14:paraId="781C2F37" w14:textId="77777777" w:rsidR="00410AA8" w:rsidRDefault="00410AA8" w:rsidP="00410AA8">
      <w:pPr>
        <w:jc w:val="center"/>
        <w:rPr>
          <w:sz w:val="40"/>
          <w:szCs w:val="40"/>
        </w:rPr>
      </w:pPr>
    </w:p>
    <w:p w14:paraId="6C4C421F" w14:textId="77777777" w:rsidR="00410AA8" w:rsidRDefault="00410AA8" w:rsidP="00410AA8">
      <w:pPr>
        <w:jc w:val="center"/>
        <w:rPr>
          <w:sz w:val="40"/>
          <w:szCs w:val="40"/>
        </w:rPr>
      </w:pPr>
    </w:p>
    <w:p w14:paraId="449183E4" w14:textId="77777777" w:rsidR="00410AA8" w:rsidRDefault="00410AA8" w:rsidP="00410AA8">
      <w:pPr>
        <w:jc w:val="center"/>
        <w:rPr>
          <w:sz w:val="40"/>
          <w:szCs w:val="40"/>
        </w:rPr>
      </w:pPr>
    </w:p>
    <w:p w14:paraId="1D7D9992" w14:textId="77777777" w:rsidR="00410AA8" w:rsidRDefault="00410AA8" w:rsidP="00410AA8">
      <w:pPr>
        <w:jc w:val="center"/>
        <w:rPr>
          <w:sz w:val="40"/>
          <w:szCs w:val="40"/>
        </w:rPr>
      </w:pPr>
    </w:p>
    <w:p w14:paraId="76794469" w14:textId="77777777" w:rsidR="00410AA8" w:rsidRDefault="00410AA8" w:rsidP="00410AA8">
      <w:pPr>
        <w:jc w:val="center"/>
        <w:rPr>
          <w:sz w:val="40"/>
          <w:szCs w:val="40"/>
        </w:rPr>
      </w:pPr>
    </w:p>
    <w:p w14:paraId="25427033" w14:textId="77777777" w:rsidR="00410AA8" w:rsidRDefault="00410AA8" w:rsidP="00410AA8">
      <w:pPr>
        <w:jc w:val="center"/>
        <w:rPr>
          <w:sz w:val="40"/>
          <w:szCs w:val="40"/>
        </w:rPr>
      </w:pPr>
    </w:p>
    <w:p w14:paraId="00D71857" w14:textId="77777777" w:rsidR="00410AA8" w:rsidRDefault="00410AA8" w:rsidP="00410AA8">
      <w:pPr>
        <w:jc w:val="center"/>
        <w:rPr>
          <w:sz w:val="40"/>
          <w:szCs w:val="40"/>
        </w:rPr>
      </w:pPr>
    </w:p>
    <w:p w14:paraId="56CD83D7" w14:textId="77777777" w:rsidR="00410AA8" w:rsidRDefault="00410AA8" w:rsidP="00410AA8">
      <w:pPr>
        <w:jc w:val="center"/>
        <w:rPr>
          <w:sz w:val="40"/>
          <w:szCs w:val="40"/>
        </w:rPr>
      </w:pPr>
    </w:p>
    <w:p w14:paraId="2547BED4" w14:textId="77777777" w:rsidR="00410AA8" w:rsidRDefault="00410AA8" w:rsidP="00410AA8">
      <w:pPr>
        <w:jc w:val="center"/>
        <w:rPr>
          <w:sz w:val="40"/>
          <w:szCs w:val="40"/>
        </w:rPr>
      </w:pPr>
    </w:p>
    <w:p w14:paraId="4C708349" w14:textId="77777777" w:rsidR="00410AA8" w:rsidRDefault="00410AA8" w:rsidP="00410AA8">
      <w:pPr>
        <w:jc w:val="center"/>
        <w:rPr>
          <w:sz w:val="40"/>
          <w:szCs w:val="40"/>
        </w:rPr>
      </w:pPr>
    </w:p>
    <w:p w14:paraId="1369712C" w14:textId="77777777" w:rsidR="00410AA8" w:rsidRDefault="00410AA8" w:rsidP="00410AA8">
      <w:pPr>
        <w:jc w:val="center"/>
        <w:rPr>
          <w:sz w:val="40"/>
          <w:szCs w:val="40"/>
        </w:rPr>
      </w:pPr>
    </w:p>
    <w:p w14:paraId="3420310A" w14:textId="77777777" w:rsidR="00410AA8" w:rsidRDefault="00410AA8" w:rsidP="00202EF3">
      <w:pPr>
        <w:rPr>
          <w:sz w:val="40"/>
          <w:szCs w:val="40"/>
        </w:rPr>
      </w:pPr>
    </w:p>
    <w:tbl>
      <w:tblPr>
        <w:tblpPr w:leftFromText="180" w:rightFromText="180" w:vertAnchor="page" w:horzAnchor="page" w:tblpX="830" w:tblpY="1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5"/>
        <w:gridCol w:w="5143"/>
      </w:tblGrid>
      <w:tr w:rsidR="00202EF3" w14:paraId="0F93548E" w14:textId="77777777" w:rsidTr="00202EF3">
        <w:trPr>
          <w:cantSplit/>
          <w:trHeight w:val="5400"/>
        </w:trPr>
        <w:tc>
          <w:tcPr>
            <w:tcW w:w="5585" w:type="dxa"/>
            <w:tcBorders>
              <w:top w:val="dashed" w:sz="4" w:space="0" w:color="000000"/>
              <w:left w:val="dashed" w:sz="4" w:space="0" w:color="000000"/>
              <w:bottom w:val="dashed" w:sz="4" w:space="0" w:color="000000"/>
              <w:right w:val="dashed" w:sz="4" w:space="0" w:color="000000"/>
            </w:tcBorders>
            <w:textDirection w:val="btLr"/>
            <w:hideMark/>
          </w:tcPr>
          <w:p w14:paraId="17415040" w14:textId="77777777" w:rsidR="00202EF3" w:rsidRPr="00E44D87" w:rsidRDefault="00202EF3" w:rsidP="00202EF3">
            <w:pPr>
              <w:spacing w:after="200" w:line="276" w:lineRule="auto"/>
              <w:ind w:left="113" w:right="113"/>
              <w:rPr>
                <w:rFonts w:ascii="Arial" w:eastAsia="PMingLiU" w:hAnsi="Arial" w:cs="Times New Roman"/>
                <w:sz w:val="36"/>
                <w:lang w:val="fr-FR"/>
              </w:rPr>
            </w:pPr>
            <w:r w:rsidRPr="00E44D87">
              <w:rPr>
                <w:rFonts w:ascii="Arial" w:eastAsia="PMingLiU" w:hAnsi="Arial" w:cs="Times New Roman"/>
                <w:sz w:val="36"/>
                <w:lang w:val="fr-FR"/>
              </w:rPr>
              <w:t>une chenille</w:t>
            </w:r>
          </w:p>
          <w:p w14:paraId="3FB05BED" w14:textId="77777777" w:rsidR="00202EF3" w:rsidRDefault="00202EF3" w:rsidP="00202EF3">
            <w:pPr>
              <w:spacing w:after="200" w:line="276" w:lineRule="auto"/>
              <w:ind w:left="113" w:right="113"/>
              <w:rPr>
                <w:rFonts w:ascii="Arial" w:eastAsia="PMingLiU" w:hAnsi="Arial" w:cs="Times New Roman"/>
                <w:sz w:val="36"/>
              </w:rPr>
            </w:pPr>
            <w:r>
              <w:rPr>
                <w:rFonts w:ascii="Arial" w:eastAsia="MS Mincho" w:hAnsi="Arial" w:cs="Times New Roman"/>
                <w:noProof/>
                <w:sz w:val="36"/>
              </w:rPr>
              <w:drawing>
                <wp:inline distT="0" distB="0" distL="0" distR="0" wp14:anchorId="11689943" wp14:editId="74CC4C25">
                  <wp:extent cx="1725295" cy="2570480"/>
                  <wp:effectExtent l="19050" t="0" r="8255" b="0"/>
                  <wp:docPr id="1" name="Picture 257" descr=":::::Desktop:Picture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Desktop:Picture 8.png"/>
                          <pic:cNvPicPr>
                            <a:picLocks noChangeAspect="1" noChangeArrowheads="1"/>
                          </pic:cNvPicPr>
                        </pic:nvPicPr>
                        <pic:blipFill>
                          <a:blip r:embed="rId9" cstate="print"/>
                          <a:srcRect t="4700" r="7562" b="2115"/>
                          <a:stretch>
                            <a:fillRect/>
                          </a:stretch>
                        </pic:blipFill>
                        <pic:spPr bwMode="auto">
                          <a:xfrm>
                            <a:off x="0" y="0"/>
                            <a:ext cx="1725295" cy="2570480"/>
                          </a:xfrm>
                          <a:prstGeom prst="rect">
                            <a:avLst/>
                          </a:prstGeom>
                          <a:noFill/>
                          <a:ln w="9525">
                            <a:noFill/>
                            <a:miter lim="800000"/>
                            <a:headEnd/>
                            <a:tailEnd/>
                          </a:ln>
                        </pic:spPr>
                      </pic:pic>
                    </a:graphicData>
                  </a:graphic>
                </wp:inline>
              </w:drawing>
            </w:r>
            <w:r>
              <w:rPr>
                <w:noProof/>
              </w:rPr>
              <w:drawing>
                <wp:anchor distT="0" distB="0" distL="114300" distR="114300" simplePos="0" relativeHeight="251660288" behindDoc="0" locked="0" layoutInCell="1" allowOverlap="1" wp14:anchorId="5C92191B" wp14:editId="6BDA0FC6">
                  <wp:simplePos x="0" y="0"/>
                  <wp:positionH relativeFrom="column">
                    <wp:posOffset>508635</wp:posOffset>
                  </wp:positionH>
                  <wp:positionV relativeFrom="paragraph">
                    <wp:posOffset>217170</wp:posOffset>
                  </wp:positionV>
                  <wp:extent cx="1714500" cy="2567940"/>
                  <wp:effectExtent l="19050" t="0" r="0" b="0"/>
                  <wp:wrapTight wrapText="bothSides">
                    <wp:wrapPolygon edited="0">
                      <wp:start x="-240" y="0"/>
                      <wp:lineTo x="-240" y="21472"/>
                      <wp:lineTo x="21600" y="21472"/>
                      <wp:lineTo x="21600" y="0"/>
                      <wp:lineTo x="-240" y="0"/>
                    </wp:wrapPolygon>
                  </wp:wrapTight>
                  <wp:docPr id="5" name="Picture 2" descr=":::::Desktop:Picture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Picture 8.png"/>
                          <pic:cNvPicPr>
                            <a:picLocks noChangeAspect="1" noChangeArrowheads="1"/>
                          </pic:cNvPicPr>
                        </pic:nvPicPr>
                        <pic:blipFill>
                          <a:blip r:embed="rId9" cstate="print"/>
                          <a:srcRect t="4700" r="7562" b="2115"/>
                          <a:stretch>
                            <a:fillRect/>
                          </a:stretch>
                        </pic:blipFill>
                        <pic:spPr bwMode="auto">
                          <a:xfrm>
                            <a:off x="0" y="0"/>
                            <a:ext cx="1714500" cy="2567940"/>
                          </a:xfrm>
                          <a:prstGeom prst="rect">
                            <a:avLst/>
                          </a:prstGeom>
                          <a:noFill/>
                        </pic:spPr>
                      </pic:pic>
                    </a:graphicData>
                  </a:graphic>
                </wp:anchor>
              </w:drawing>
            </w:r>
          </w:p>
        </w:tc>
        <w:tc>
          <w:tcPr>
            <w:tcW w:w="5143" w:type="dxa"/>
            <w:tcBorders>
              <w:top w:val="dashed" w:sz="4" w:space="0" w:color="000000"/>
              <w:left w:val="dashed" w:sz="4" w:space="0" w:color="000000"/>
              <w:bottom w:val="dashed" w:sz="4" w:space="0" w:color="000000"/>
              <w:right w:val="dashed" w:sz="4" w:space="0" w:color="000000"/>
            </w:tcBorders>
            <w:textDirection w:val="btLr"/>
            <w:hideMark/>
          </w:tcPr>
          <w:p w14:paraId="6BC3612C" w14:textId="77777777" w:rsidR="00202EF3" w:rsidRPr="00E44D87" w:rsidRDefault="00202EF3" w:rsidP="00202EF3">
            <w:pPr>
              <w:spacing w:after="200" w:line="276" w:lineRule="auto"/>
              <w:ind w:left="113" w:right="113"/>
              <w:rPr>
                <w:rFonts w:ascii="Arial" w:eastAsia="PMingLiU" w:hAnsi="Arial" w:cs="Times New Roman"/>
                <w:sz w:val="36"/>
                <w:lang w:val="fr-FR"/>
              </w:rPr>
            </w:pPr>
            <w:r w:rsidRPr="00E44D87">
              <w:rPr>
                <w:rFonts w:ascii="Arial" w:eastAsia="PMingLiU" w:hAnsi="Arial" w:cs="Times New Roman"/>
                <w:sz w:val="36"/>
                <w:szCs w:val="22"/>
                <w:lang w:val="fr-FR"/>
              </w:rPr>
              <w:t>un papillon</w:t>
            </w:r>
          </w:p>
          <w:p w14:paraId="4173B92A" w14:textId="77777777" w:rsidR="00202EF3" w:rsidRDefault="00202EF3" w:rsidP="00202EF3">
            <w:pPr>
              <w:spacing w:after="200" w:line="276" w:lineRule="auto"/>
              <w:ind w:left="113" w:right="113"/>
              <w:rPr>
                <w:rFonts w:ascii="Arial" w:eastAsia="PMingLiU" w:hAnsi="Arial" w:cs="Times New Roman"/>
                <w:sz w:val="36"/>
              </w:rPr>
            </w:pPr>
          </w:p>
        </w:tc>
      </w:tr>
      <w:tr w:rsidR="00202EF3" w14:paraId="275F6313" w14:textId="77777777" w:rsidTr="00202EF3">
        <w:trPr>
          <w:cantSplit/>
          <w:trHeight w:val="5400"/>
        </w:trPr>
        <w:tc>
          <w:tcPr>
            <w:tcW w:w="5585" w:type="dxa"/>
            <w:tcBorders>
              <w:top w:val="dashed" w:sz="4" w:space="0" w:color="000000"/>
              <w:left w:val="dashed" w:sz="4" w:space="0" w:color="000000"/>
              <w:bottom w:val="dashed" w:sz="4" w:space="0" w:color="000000"/>
              <w:right w:val="dashed" w:sz="4" w:space="0" w:color="000000"/>
            </w:tcBorders>
            <w:textDirection w:val="btLr"/>
            <w:hideMark/>
          </w:tcPr>
          <w:p w14:paraId="221F8C53" w14:textId="77777777" w:rsidR="00202EF3" w:rsidRPr="00E44D87" w:rsidRDefault="00202EF3" w:rsidP="00202EF3">
            <w:pPr>
              <w:spacing w:after="200" w:line="276" w:lineRule="auto"/>
              <w:ind w:left="113" w:right="113"/>
              <w:rPr>
                <w:rFonts w:ascii="Arial" w:eastAsia="PMingLiU" w:hAnsi="Arial" w:cs="Times New Roman"/>
                <w:sz w:val="36"/>
                <w:lang w:val="fr-FR"/>
              </w:rPr>
            </w:pPr>
            <w:r w:rsidRPr="00E44D87">
              <w:rPr>
                <w:rFonts w:ascii="Arial" w:eastAsia="PMingLiU" w:hAnsi="Arial" w:cs="Times New Roman"/>
                <w:sz w:val="36"/>
                <w:szCs w:val="22"/>
                <w:lang w:val="fr-FR"/>
              </w:rPr>
              <w:t xml:space="preserve">un </w:t>
            </w:r>
            <w:r>
              <w:rPr>
                <w:rFonts w:ascii="Arial" w:eastAsia="PMingLiU" w:hAnsi="Arial" w:cs="Times New Roman"/>
                <w:sz w:val="36"/>
                <w:szCs w:val="22"/>
                <w:lang w:val="fr-FR"/>
              </w:rPr>
              <w:t>œuf</w:t>
            </w:r>
          </w:p>
          <w:p w14:paraId="2F572398" w14:textId="77777777" w:rsidR="00202EF3" w:rsidRDefault="00202EF3" w:rsidP="00202EF3">
            <w:pPr>
              <w:spacing w:after="200" w:line="276" w:lineRule="auto"/>
              <w:ind w:left="113" w:right="113"/>
              <w:rPr>
                <w:rFonts w:ascii="Arial" w:eastAsia="PMingLiU" w:hAnsi="Arial" w:cs="Times New Roman"/>
                <w:sz w:val="36"/>
              </w:rPr>
            </w:pPr>
            <w:r>
              <w:rPr>
                <w:rFonts w:ascii="Arial" w:eastAsia="PMingLiU" w:hAnsi="Arial" w:cs="Times New Roman"/>
                <w:noProof/>
                <w:sz w:val="36"/>
                <w:szCs w:val="22"/>
              </w:rPr>
              <w:drawing>
                <wp:inline distT="0" distB="0" distL="0" distR="0" wp14:anchorId="279C1F82" wp14:editId="2B718C61">
                  <wp:extent cx="3148330" cy="2570480"/>
                  <wp:effectExtent l="19050" t="0" r="0" b="0"/>
                  <wp:docPr id="2" name="Picture 4" descr=":::::Desktop:l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leaf.jpg"/>
                          <pic:cNvPicPr>
                            <a:picLocks noChangeAspect="1" noChangeArrowheads="1"/>
                          </pic:cNvPicPr>
                        </pic:nvPicPr>
                        <pic:blipFill>
                          <a:blip r:embed="rId10" cstate="print"/>
                          <a:srcRect t="20493" b="8302"/>
                          <a:stretch>
                            <a:fillRect/>
                          </a:stretch>
                        </pic:blipFill>
                        <pic:spPr bwMode="auto">
                          <a:xfrm>
                            <a:off x="0" y="0"/>
                            <a:ext cx="3148330" cy="2570480"/>
                          </a:xfrm>
                          <a:prstGeom prst="rect">
                            <a:avLst/>
                          </a:prstGeom>
                          <a:noFill/>
                          <a:ln w="9525">
                            <a:noFill/>
                            <a:miter lim="800000"/>
                            <a:headEnd/>
                            <a:tailEnd/>
                          </a:ln>
                        </pic:spPr>
                      </pic:pic>
                    </a:graphicData>
                  </a:graphic>
                </wp:inline>
              </w:drawing>
            </w:r>
          </w:p>
        </w:tc>
        <w:tc>
          <w:tcPr>
            <w:tcW w:w="5143" w:type="dxa"/>
            <w:tcBorders>
              <w:top w:val="dashed" w:sz="4" w:space="0" w:color="000000"/>
              <w:left w:val="dashed" w:sz="4" w:space="0" w:color="000000"/>
              <w:bottom w:val="dashed" w:sz="4" w:space="0" w:color="000000"/>
              <w:right w:val="dashed" w:sz="4" w:space="0" w:color="000000"/>
            </w:tcBorders>
            <w:textDirection w:val="btLr"/>
            <w:hideMark/>
          </w:tcPr>
          <w:p w14:paraId="3CFD5716" w14:textId="77777777" w:rsidR="00202EF3" w:rsidRPr="00E44D87" w:rsidRDefault="00202EF3" w:rsidP="00202EF3">
            <w:pPr>
              <w:spacing w:after="200" w:line="276" w:lineRule="auto"/>
              <w:ind w:left="113" w:right="113"/>
              <w:rPr>
                <w:rFonts w:ascii="Arial" w:eastAsia="PMingLiU" w:hAnsi="Arial" w:cs="Times New Roman"/>
                <w:sz w:val="36"/>
                <w:lang w:val="fr-FR"/>
              </w:rPr>
            </w:pPr>
            <w:r w:rsidRPr="00E44D87">
              <w:rPr>
                <w:rFonts w:ascii="Arial" w:eastAsia="PMingLiU" w:hAnsi="Arial" w:cs="Times New Roman"/>
                <w:sz w:val="36"/>
                <w:szCs w:val="22"/>
                <w:lang w:val="fr-FR"/>
              </w:rPr>
              <w:t>une chrysalide</w:t>
            </w:r>
          </w:p>
          <w:p w14:paraId="5E02AACD" w14:textId="77777777" w:rsidR="00202EF3" w:rsidRDefault="00202EF3" w:rsidP="00202EF3">
            <w:pPr>
              <w:spacing w:after="200" w:line="276" w:lineRule="auto"/>
              <w:ind w:left="113" w:right="113"/>
              <w:rPr>
                <w:rFonts w:ascii="Arial" w:eastAsia="PMingLiU" w:hAnsi="Arial" w:cs="Times New Roman"/>
                <w:sz w:val="36"/>
              </w:rPr>
            </w:pPr>
            <w:r>
              <w:rPr>
                <w:rFonts w:ascii="Arial" w:eastAsia="PMingLiU" w:hAnsi="Arial" w:cs="Times New Roman"/>
                <w:noProof/>
                <w:sz w:val="36"/>
                <w:szCs w:val="22"/>
              </w:rPr>
              <w:drawing>
                <wp:inline distT="0" distB="0" distL="0" distR="0" wp14:anchorId="3E232A06" wp14:editId="660FF847">
                  <wp:extent cx="2829560" cy="3398520"/>
                  <wp:effectExtent l="19050" t="0" r="8890" b="0"/>
                  <wp:docPr id="3" name="Picture 3" descr=":::::Desktop:bra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branch.jpg"/>
                          <pic:cNvPicPr>
                            <a:picLocks noChangeAspect="1" noChangeArrowheads="1"/>
                          </pic:cNvPicPr>
                        </pic:nvPicPr>
                        <pic:blipFill>
                          <a:blip r:embed="rId11" cstate="print"/>
                          <a:srcRect/>
                          <a:stretch>
                            <a:fillRect/>
                          </a:stretch>
                        </pic:blipFill>
                        <pic:spPr bwMode="auto">
                          <a:xfrm>
                            <a:off x="0" y="0"/>
                            <a:ext cx="2829560" cy="3398520"/>
                          </a:xfrm>
                          <a:prstGeom prst="rect">
                            <a:avLst/>
                          </a:prstGeom>
                          <a:noFill/>
                          <a:ln w="9525">
                            <a:noFill/>
                            <a:miter lim="800000"/>
                            <a:headEnd/>
                            <a:tailEnd/>
                          </a:ln>
                        </pic:spPr>
                      </pic:pic>
                    </a:graphicData>
                  </a:graphic>
                </wp:inline>
              </w:drawing>
            </w:r>
          </w:p>
        </w:tc>
      </w:tr>
    </w:tbl>
    <w:p w14:paraId="25068462" w14:textId="7AC0CD8A" w:rsidR="00410AA8" w:rsidRDefault="00202EF3" w:rsidP="00202EF3">
      <w:pPr>
        <w:jc w:val="center"/>
        <w:rPr>
          <w:sz w:val="40"/>
          <w:szCs w:val="40"/>
        </w:rPr>
      </w:pPr>
      <w:r>
        <w:rPr>
          <w:noProof/>
        </w:rPr>
        <w:drawing>
          <wp:anchor distT="0" distB="0" distL="114300" distR="114300" simplePos="0" relativeHeight="251658240" behindDoc="0" locked="0" layoutInCell="1" allowOverlap="1" wp14:anchorId="7068A6FB" wp14:editId="74C1DD34">
            <wp:simplePos x="0" y="0"/>
            <wp:positionH relativeFrom="column">
              <wp:posOffset>3721735</wp:posOffset>
            </wp:positionH>
            <wp:positionV relativeFrom="paragraph">
              <wp:posOffset>596900</wp:posOffset>
            </wp:positionV>
            <wp:extent cx="2755900" cy="2946400"/>
            <wp:effectExtent l="0" t="0" r="12700" b="0"/>
            <wp:wrapNone/>
            <wp:docPr id="4" name="Picture 7" descr=":::::Desktop:f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flower.jpg"/>
                    <pic:cNvPicPr>
                      <a:picLocks noChangeAspect="1" noChangeArrowheads="1"/>
                    </pic:cNvPicPr>
                  </pic:nvPicPr>
                  <pic:blipFill>
                    <a:blip r:embed="rId12" cstate="print"/>
                    <a:srcRect/>
                    <a:stretch>
                      <a:fillRect/>
                    </a:stretch>
                  </pic:blipFill>
                  <pic:spPr bwMode="auto">
                    <a:xfrm>
                      <a:off x="0" y="0"/>
                      <a:ext cx="2755900" cy="2946400"/>
                    </a:xfrm>
                    <a:prstGeom prst="rect">
                      <a:avLst/>
                    </a:prstGeom>
                    <a:noFill/>
                  </pic:spPr>
                </pic:pic>
              </a:graphicData>
            </a:graphic>
          </wp:anchor>
        </w:drawing>
      </w:r>
    </w:p>
    <w:p w14:paraId="0611658B" w14:textId="77777777" w:rsidR="00410AA8" w:rsidRDefault="00410AA8" w:rsidP="00410AA8">
      <w:pPr>
        <w:jc w:val="center"/>
        <w:rPr>
          <w:sz w:val="40"/>
          <w:szCs w:val="40"/>
        </w:rPr>
      </w:pPr>
    </w:p>
    <w:p w14:paraId="647132FA" w14:textId="77777777" w:rsidR="00410AA8" w:rsidRDefault="00410AA8" w:rsidP="00410AA8">
      <w:pPr>
        <w:jc w:val="center"/>
        <w:rPr>
          <w:sz w:val="40"/>
          <w:szCs w:val="40"/>
        </w:rPr>
      </w:pPr>
    </w:p>
    <w:p w14:paraId="0D5DE84C" w14:textId="77777777" w:rsidR="00202EF3" w:rsidRDefault="00202EF3" w:rsidP="00410AA8">
      <w:pPr>
        <w:jc w:val="center"/>
        <w:rPr>
          <w:sz w:val="40"/>
          <w:szCs w:val="40"/>
        </w:rPr>
      </w:pPr>
    </w:p>
    <w:p w14:paraId="65BD8479" w14:textId="77777777" w:rsidR="00410AA8" w:rsidRDefault="00410AA8" w:rsidP="00410AA8">
      <w:pPr>
        <w:rPr>
          <w:sz w:val="48"/>
          <w:szCs w:val="48"/>
        </w:rPr>
      </w:pPr>
    </w:p>
    <w:p w14:paraId="32900620" w14:textId="66A56980" w:rsidR="00130254" w:rsidRDefault="00202EF3" w:rsidP="00202EF3">
      <w:pPr>
        <w:spacing w:after="200" w:line="276" w:lineRule="auto"/>
      </w:pPr>
      <w:r>
        <w:rPr>
          <w:rFonts w:ascii="Arial" w:eastAsia="PMingLiU" w:hAnsi="Arial" w:cs="Times New Roman"/>
          <w:sz w:val="22"/>
          <w:szCs w:val="22"/>
        </w:rPr>
        <w:t>Butterfly Life Cycle Squares</w:t>
      </w:r>
    </w:p>
    <w:sectPr w:rsidR="00130254" w:rsidSect="00202EF3">
      <w:pgSz w:w="12240" w:h="15840"/>
      <w:pgMar w:top="720" w:right="720" w:bottom="792"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A13B3" w14:textId="77777777" w:rsidR="00202EF3" w:rsidRDefault="00202EF3" w:rsidP="00106A8F">
      <w:r>
        <w:separator/>
      </w:r>
    </w:p>
  </w:endnote>
  <w:endnote w:type="continuationSeparator" w:id="0">
    <w:p w14:paraId="378A7606" w14:textId="77777777" w:rsidR="00202EF3" w:rsidRDefault="00202EF3" w:rsidP="00106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PMingLiU">
    <w:altName w:val="新細明體"/>
    <w:panose1 w:val="00000000000000000000"/>
    <w:charset w:val="88"/>
    <w:family w:val="auto"/>
    <w:notTrueType/>
    <w:pitch w:val="variable"/>
    <w:sig w:usb0="00000001" w:usb1="08080000" w:usb2="00000010" w:usb3="00000000" w:csb0="001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A00002BF" w:usb1="68C7FCFB" w:usb2="00000010" w:usb3="00000000" w:csb0="0002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CAB0D" w14:textId="77777777" w:rsidR="00202EF3" w:rsidRDefault="00202EF3" w:rsidP="00106A8F">
      <w:r>
        <w:separator/>
      </w:r>
    </w:p>
  </w:footnote>
  <w:footnote w:type="continuationSeparator" w:id="0">
    <w:p w14:paraId="0AA5591B" w14:textId="77777777" w:rsidR="00202EF3" w:rsidRDefault="00202EF3" w:rsidP="00106A8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577D"/>
    <w:multiLevelType w:val="hybridMultilevel"/>
    <w:tmpl w:val="87CAFB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6755B79"/>
    <w:multiLevelType w:val="hybridMultilevel"/>
    <w:tmpl w:val="0F6C0DD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28354F4"/>
    <w:multiLevelType w:val="hybridMultilevel"/>
    <w:tmpl w:val="32483D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7E921A1"/>
    <w:multiLevelType w:val="hybridMultilevel"/>
    <w:tmpl w:val="90105CC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AA8"/>
    <w:rsid w:val="00060DAC"/>
    <w:rsid w:val="00071149"/>
    <w:rsid w:val="000B0910"/>
    <w:rsid w:val="00106A8F"/>
    <w:rsid w:val="00107BB5"/>
    <w:rsid w:val="00125BCB"/>
    <w:rsid w:val="00130254"/>
    <w:rsid w:val="00202EF3"/>
    <w:rsid w:val="00233A68"/>
    <w:rsid w:val="00282738"/>
    <w:rsid w:val="002D0180"/>
    <w:rsid w:val="003C0C4F"/>
    <w:rsid w:val="003D01B4"/>
    <w:rsid w:val="003E058C"/>
    <w:rsid w:val="00410AA8"/>
    <w:rsid w:val="004E0CDE"/>
    <w:rsid w:val="00527CE5"/>
    <w:rsid w:val="005B1B06"/>
    <w:rsid w:val="00702555"/>
    <w:rsid w:val="00741602"/>
    <w:rsid w:val="00790A9A"/>
    <w:rsid w:val="007C2588"/>
    <w:rsid w:val="00A84B29"/>
    <w:rsid w:val="00B83ED1"/>
    <w:rsid w:val="00C34535"/>
    <w:rsid w:val="00C3692B"/>
    <w:rsid w:val="00D36CF9"/>
    <w:rsid w:val="00D41235"/>
    <w:rsid w:val="00D96AD7"/>
    <w:rsid w:val="00E01706"/>
    <w:rsid w:val="00E44D87"/>
    <w:rsid w:val="00E96FDC"/>
    <w:rsid w:val="00F005C6"/>
    <w:rsid w:val="00FE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FC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AA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AA8"/>
    <w:pPr>
      <w:spacing w:after="200" w:line="276" w:lineRule="auto"/>
      <w:ind w:left="720"/>
      <w:contextualSpacing/>
    </w:pPr>
    <w:rPr>
      <w:rFonts w:eastAsia="PMingLiU"/>
      <w:sz w:val="22"/>
      <w:szCs w:val="22"/>
    </w:rPr>
  </w:style>
  <w:style w:type="table" w:styleId="TableGrid">
    <w:name w:val="Table Grid"/>
    <w:basedOn w:val="TableNormal"/>
    <w:uiPriority w:val="59"/>
    <w:rsid w:val="00410AA8"/>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0AA8"/>
    <w:rPr>
      <w:rFonts w:ascii="Tahoma" w:hAnsi="Tahoma" w:cs="Tahoma"/>
      <w:sz w:val="16"/>
      <w:szCs w:val="16"/>
    </w:rPr>
  </w:style>
  <w:style w:type="character" w:customStyle="1" w:styleId="BalloonTextChar">
    <w:name w:val="Balloon Text Char"/>
    <w:basedOn w:val="DefaultParagraphFont"/>
    <w:link w:val="BalloonText"/>
    <w:uiPriority w:val="99"/>
    <w:semiHidden/>
    <w:rsid w:val="00410AA8"/>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D41235"/>
    <w:rPr>
      <w:sz w:val="16"/>
      <w:szCs w:val="16"/>
    </w:rPr>
  </w:style>
  <w:style w:type="paragraph" w:styleId="CommentText">
    <w:name w:val="annotation text"/>
    <w:basedOn w:val="Normal"/>
    <w:link w:val="CommentTextChar"/>
    <w:uiPriority w:val="99"/>
    <w:semiHidden/>
    <w:unhideWhenUsed/>
    <w:rsid w:val="00D41235"/>
    <w:rPr>
      <w:sz w:val="20"/>
      <w:szCs w:val="20"/>
    </w:rPr>
  </w:style>
  <w:style w:type="character" w:customStyle="1" w:styleId="CommentTextChar">
    <w:name w:val="Comment Text Char"/>
    <w:basedOn w:val="DefaultParagraphFont"/>
    <w:link w:val="CommentText"/>
    <w:uiPriority w:val="99"/>
    <w:semiHidden/>
    <w:rsid w:val="00D4123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41235"/>
    <w:rPr>
      <w:b/>
      <w:bCs/>
    </w:rPr>
  </w:style>
  <w:style w:type="character" w:customStyle="1" w:styleId="CommentSubjectChar">
    <w:name w:val="Comment Subject Char"/>
    <w:basedOn w:val="CommentTextChar"/>
    <w:link w:val="CommentSubject"/>
    <w:uiPriority w:val="99"/>
    <w:semiHidden/>
    <w:rsid w:val="00D41235"/>
    <w:rPr>
      <w:rFonts w:eastAsiaTheme="minorEastAsia"/>
      <w:b/>
      <w:bCs/>
      <w:sz w:val="20"/>
      <w:szCs w:val="20"/>
    </w:rPr>
  </w:style>
  <w:style w:type="paragraph" w:styleId="Header">
    <w:name w:val="header"/>
    <w:basedOn w:val="Normal"/>
    <w:link w:val="HeaderChar"/>
    <w:uiPriority w:val="99"/>
    <w:unhideWhenUsed/>
    <w:rsid w:val="00106A8F"/>
    <w:pPr>
      <w:tabs>
        <w:tab w:val="center" w:pos="4536"/>
        <w:tab w:val="right" w:pos="9072"/>
      </w:tabs>
    </w:pPr>
  </w:style>
  <w:style w:type="character" w:customStyle="1" w:styleId="HeaderChar">
    <w:name w:val="Header Char"/>
    <w:basedOn w:val="DefaultParagraphFont"/>
    <w:link w:val="Header"/>
    <w:uiPriority w:val="99"/>
    <w:rsid w:val="00106A8F"/>
    <w:rPr>
      <w:rFonts w:eastAsiaTheme="minorEastAsia"/>
      <w:sz w:val="24"/>
      <w:szCs w:val="24"/>
    </w:rPr>
  </w:style>
  <w:style w:type="paragraph" w:styleId="Footer">
    <w:name w:val="footer"/>
    <w:basedOn w:val="Normal"/>
    <w:link w:val="FooterChar"/>
    <w:uiPriority w:val="99"/>
    <w:unhideWhenUsed/>
    <w:rsid w:val="00106A8F"/>
    <w:pPr>
      <w:tabs>
        <w:tab w:val="center" w:pos="4536"/>
        <w:tab w:val="right" w:pos="9072"/>
      </w:tabs>
    </w:pPr>
  </w:style>
  <w:style w:type="character" w:customStyle="1" w:styleId="FooterChar">
    <w:name w:val="Footer Char"/>
    <w:basedOn w:val="DefaultParagraphFont"/>
    <w:link w:val="Footer"/>
    <w:uiPriority w:val="99"/>
    <w:rsid w:val="00106A8F"/>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AA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AA8"/>
    <w:pPr>
      <w:spacing w:after="200" w:line="276" w:lineRule="auto"/>
      <w:ind w:left="720"/>
      <w:contextualSpacing/>
    </w:pPr>
    <w:rPr>
      <w:rFonts w:eastAsia="PMingLiU"/>
      <w:sz w:val="22"/>
      <w:szCs w:val="22"/>
    </w:rPr>
  </w:style>
  <w:style w:type="table" w:styleId="TableGrid">
    <w:name w:val="Table Grid"/>
    <w:basedOn w:val="TableNormal"/>
    <w:uiPriority w:val="59"/>
    <w:rsid w:val="00410AA8"/>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0AA8"/>
    <w:rPr>
      <w:rFonts w:ascii="Tahoma" w:hAnsi="Tahoma" w:cs="Tahoma"/>
      <w:sz w:val="16"/>
      <w:szCs w:val="16"/>
    </w:rPr>
  </w:style>
  <w:style w:type="character" w:customStyle="1" w:styleId="BalloonTextChar">
    <w:name w:val="Balloon Text Char"/>
    <w:basedOn w:val="DefaultParagraphFont"/>
    <w:link w:val="BalloonText"/>
    <w:uiPriority w:val="99"/>
    <w:semiHidden/>
    <w:rsid w:val="00410AA8"/>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D41235"/>
    <w:rPr>
      <w:sz w:val="16"/>
      <w:szCs w:val="16"/>
    </w:rPr>
  </w:style>
  <w:style w:type="paragraph" w:styleId="CommentText">
    <w:name w:val="annotation text"/>
    <w:basedOn w:val="Normal"/>
    <w:link w:val="CommentTextChar"/>
    <w:uiPriority w:val="99"/>
    <w:semiHidden/>
    <w:unhideWhenUsed/>
    <w:rsid w:val="00D41235"/>
    <w:rPr>
      <w:sz w:val="20"/>
      <w:szCs w:val="20"/>
    </w:rPr>
  </w:style>
  <w:style w:type="character" w:customStyle="1" w:styleId="CommentTextChar">
    <w:name w:val="Comment Text Char"/>
    <w:basedOn w:val="DefaultParagraphFont"/>
    <w:link w:val="CommentText"/>
    <w:uiPriority w:val="99"/>
    <w:semiHidden/>
    <w:rsid w:val="00D4123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41235"/>
    <w:rPr>
      <w:b/>
      <w:bCs/>
    </w:rPr>
  </w:style>
  <w:style w:type="character" w:customStyle="1" w:styleId="CommentSubjectChar">
    <w:name w:val="Comment Subject Char"/>
    <w:basedOn w:val="CommentTextChar"/>
    <w:link w:val="CommentSubject"/>
    <w:uiPriority w:val="99"/>
    <w:semiHidden/>
    <w:rsid w:val="00D41235"/>
    <w:rPr>
      <w:rFonts w:eastAsiaTheme="minorEastAsia"/>
      <w:b/>
      <w:bCs/>
      <w:sz w:val="20"/>
      <w:szCs w:val="20"/>
    </w:rPr>
  </w:style>
  <w:style w:type="paragraph" w:styleId="Header">
    <w:name w:val="header"/>
    <w:basedOn w:val="Normal"/>
    <w:link w:val="HeaderChar"/>
    <w:uiPriority w:val="99"/>
    <w:unhideWhenUsed/>
    <w:rsid w:val="00106A8F"/>
    <w:pPr>
      <w:tabs>
        <w:tab w:val="center" w:pos="4536"/>
        <w:tab w:val="right" w:pos="9072"/>
      </w:tabs>
    </w:pPr>
  </w:style>
  <w:style w:type="character" w:customStyle="1" w:styleId="HeaderChar">
    <w:name w:val="Header Char"/>
    <w:basedOn w:val="DefaultParagraphFont"/>
    <w:link w:val="Header"/>
    <w:uiPriority w:val="99"/>
    <w:rsid w:val="00106A8F"/>
    <w:rPr>
      <w:rFonts w:eastAsiaTheme="minorEastAsia"/>
      <w:sz w:val="24"/>
      <w:szCs w:val="24"/>
    </w:rPr>
  </w:style>
  <w:style w:type="paragraph" w:styleId="Footer">
    <w:name w:val="footer"/>
    <w:basedOn w:val="Normal"/>
    <w:link w:val="FooterChar"/>
    <w:uiPriority w:val="99"/>
    <w:unhideWhenUsed/>
    <w:rsid w:val="00106A8F"/>
    <w:pPr>
      <w:tabs>
        <w:tab w:val="center" w:pos="4536"/>
        <w:tab w:val="right" w:pos="9072"/>
      </w:tabs>
    </w:pPr>
  </w:style>
  <w:style w:type="character" w:customStyle="1" w:styleId="FooterChar">
    <w:name w:val="Footer Char"/>
    <w:basedOn w:val="DefaultParagraphFont"/>
    <w:link w:val="Footer"/>
    <w:uiPriority w:val="99"/>
    <w:rsid w:val="00106A8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98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F85C1-3CD6-0F45-95E1-1A33A51FC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1235</Words>
  <Characters>7042</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Kaye Murdock</cp:lastModifiedBy>
  <cp:revision>2</cp:revision>
  <dcterms:created xsi:type="dcterms:W3CDTF">2012-09-30T01:24:00Z</dcterms:created>
  <dcterms:modified xsi:type="dcterms:W3CDTF">2012-09-30T01:24:00Z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-1818203427</vt:i4>
  </property>
  <property fmtid="{D5CDD505-2E9C-101B-9397-08002B2CF9AE}" pid="3" name="_NewReviewCycle">
    <vt:lpwstr/>
  </property>
  <property fmtid="{D5CDD505-2E9C-101B-9397-08002B2CF9AE}" pid="4" name="_EmailSubject">
    <vt:lpwstr>IC lessons</vt:lpwstr>
  </property>
  <property fmtid="{D5CDD505-2E9C-101B-9397-08002B2CF9AE}" pid="5" name="_AuthorEmail">
    <vt:lpwstr>kneu@graniteschools.org</vt:lpwstr>
  </property>
  <property fmtid="{D5CDD505-2E9C-101B-9397-08002B2CF9AE}" pid="6" name="_AuthorEmailDisplayName">
    <vt:lpwstr>Neu, Kerrie</vt:lpwstr>
  </property>
  <property fmtid="{D5CDD505-2E9C-101B-9397-08002B2CF9AE}" pid="7" name="_ReviewingToolsShownOnce">
    <vt:lpwstr/>
  </property>
</Properties>
</file>