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14:paraId="7F33FF6C" w14:textId="77777777" w:rsidTr="007B3052">
        <w:tc>
          <w:tcPr>
            <w:tcW w:w="3339" w:type="dxa"/>
            <w:shd w:val="solid" w:color="F2DBDB" w:themeColor="accent2" w:themeTint="33" w:fill="CCFFCC"/>
          </w:tcPr>
          <w:p w14:paraId="4C7B8B45" w14:textId="77777777" w:rsidR="008815DF" w:rsidRDefault="008815DF" w:rsidP="008815DF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8621EF">
              <w:rPr>
                <w:b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CFFCC"/>
          </w:tcPr>
          <w:p w14:paraId="3A9ABD51" w14:textId="77777777" w:rsidR="008815DF" w:rsidRDefault="008815DF" w:rsidP="00A33D1C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8621EF">
              <w:rPr>
                <w:b/>
              </w:rPr>
              <w:t>14-1</w:t>
            </w:r>
          </w:p>
          <w:p w14:paraId="5D5DB1CD" w14:textId="77777777" w:rsidR="008815DF" w:rsidRPr="00A33D1C" w:rsidRDefault="008621EF" w:rsidP="00A33D1C">
            <w:pPr>
              <w:jc w:val="center"/>
              <w:rPr>
                <w:b/>
              </w:rPr>
            </w:pPr>
            <w:r>
              <w:rPr>
                <w:b/>
              </w:rPr>
              <w:t>Adding Money</w:t>
            </w:r>
          </w:p>
        </w:tc>
        <w:tc>
          <w:tcPr>
            <w:tcW w:w="4320" w:type="dxa"/>
            <w:shd w:val="solid" w:color="F2DBDB" w:themeColor="accent2" w:themeTint="33" w:fill="CCFFCC"/>
          </w:tcPr>
          <w:p w14:paraId="6E7AFC75" w14:textId="77777777" w:rsidR="008815DF" w:rsidRPr="007B3052" w:rsidRDefault="007B3052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B3052">
              <w:rPr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14:paraId="4EF2D6FC" w14:textId="77777777" w:rsidTr="007B305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8DADA3C" w14:textId="77777777" w:rsidR="00B31316" w:rsidRPr="00A33D1C" w:rsidRDefault="00AA658E" w:rsidP="007B3052">
            <w:r>
              <w:rPr>
                <w:b/>
              </w:rPr>
              <w:t xml:space="preserve">Math </w:t>
            </w:r>
            <w:r w:rsidR="004251CC">
              <w:rPr>
                <w:b/>
              </w:rPr>
              <w:t>Standard(s</w:t>
            </w:r>
            <w:r w:rsidR="007B3052">
              <w:rPr>
                <w:b/>
              </w:rPr>
              <w:t xml:space="preserve">): </w:t>
            </w:r>
            <w:r w:rsidR="007B3052">
              <w:rPr>
                <w:b/>
              </w:rPr>
              <w:t>2.MD.8</w:t>
            </w:r>
            <w:r w:rsidR="007B3052">
              <w:rPr>
                <w:b/>
              </w:rPr>
              <w:t xml:space="preserve">   </w:t>
            </w:r>
            <w:r w:rsidR="004251CC">
              <w:rPr>
                <w:b/>
              </w:rPr>
              <w:t>Domain:</w:t>
            </w:r>
            <w:r w:rsidR="00BD4B6B">
              <w:rPr>
                <w:b/>
              </w:rPr>
              <w:t xml:space="preserve"> </w:t>
            </w:r>
            <w:r w:rsidR="008621EF">
              <w:rPr>
                <w:b/>
              </w:rPr>
              <w:t>Measurement and Data</w:t>
            </w:r>
            <w:r w:rsidR="007B3052">
              <w:rPr>
                <w:b/>
              </w:rPr>
              <w:t xml:space="preserve"> </w:t>
            </w:r>
          </w:p>
        </w:tc>
      </w:tr>
      <w:tr w:rsidR="008815DF" w14:paraId="2048FAB7" w14:textId="77777777" w:rsidTr="007B305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552E5B4F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6E71D6C3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Language Objective(s):</w:t>
            </w:r>
          </w:p>
        </w:tc>
      </w:tr>
      <w:tr w:rsidR="008815DF" w:rsidRPr="008F19CA" w14:paraId="66618C9A" w14:textId="77777777" w:rsidTr="008815DF">
        <w:tc>
          <w:tcPr>
            <w:tcW w:w="5418" w:type="dxa"/>
            <w:gridSpan w:val="2"/>
          </w:tcPr>
          <w:p w14:paraId="2AC70C55" w14:textId="77777777" w:rsidR="004251CC" w:rsidRPr="007B3052" w:rsidRDefault="008621EF">
            <w:pPr>
              <w:rPr>
                <w:sz w:val="20"/>
                <w:szCs w:val="20"/>
              </w:rPr>
            </w:pPr>
            <w:r w:rsidRPr="007B3052">
              <w:rPr>
                <w:sz w:val="20"/>
                <w:szCs w:val="20"/>
              </w:rPr>
              <w:t>Children will complete and record addition problems using two-digit coin amounts</w:t>
            </w:r>
            <w:r w:rsidR="008F19CA" w:rsidRPr="007B3052">
              <w:rPr>
                <w:sz w:val="20"/>
                <w:szCs w:val="20"/>
              </w:rPr>
              <w:t>.</w:t>
            </w:r>
          </w:p>
          <w:p w14:paraId="3130E827" w14:textId="77777777" w:rsidR="008F19CA" w:rsidRPr="007B3052" w:rsidRDefault="008F19CA" w:rsidP="008F19CA">
            <w:pPr>
              <w:rPr>
                <w:b/>
                <w:i/>
                <w:sz w:val="20"/>
                <w:szCs w:val="20"/>
                <w:lang w:val="fr-FR"/>
              </w:rPr>
            </w:pPr>
            <w:r w:rsidRPr="007B3052">
              <w:rPr>
                <w:b/>
                <w:i/>
                <w:sz w:val="20"/>
                <w:szCs w:val="20"/>
                <w:lang w:val="fr-FR"/>
              </w:rPr>
              <w:t>Je peux additionner des sommes d’argent.</w:t>
            </w:r>
          </w:p>
        </w:tc>
        <w:tc>
          <w:tcPr>
            <w:tcW w:w="5580" w:type="dxa"/>
            <w:gridSpan w:val="3"/>
          </w:tcPr>
          <w:p w14:paraId="3C4700C0" w14:textId="77777777" w:rsidR="00706036" w:rsidRPr="007B3052" w:rsidRDefault="008F19CA">
            <w:pPr>
              <w:rPr>
                <w:sz w:val="20"/>
                <w:szCs w:val="20"/>
              </w:rPr>
            </w:pPr>
            <w:r w:rsidRPr="007B3052">
              <w:rPr>
                <w:sz w:val="20"/>
                <w:szCs w:val="20"/>
              </w:rPr>
              <w:t>Students will explain how to add amounts of money.</w:t>
            </w:r>
          </w:p>
          <w:p w14:paraId="0AF4A4C3" w14:textId="77777777" w:rsidR="00706036" w:rsidRPr="007B3052" w:rsidRDefault="008F19CA">
            <w:pPr>
              <w:rPr>
                <w:b/>
                <w:i/>
                <w:sz w:val="20"/>
                <w:szCs w:val="20"/>
                <w:lang w:val="fr-FR"/>
              </w:rPr>
            </w:pPr>
            <w:r w:rsidRPr="007B3052">
              <w:rPr>
                <w:b/>
                <w:i/>
                <w:sz w:val="20"/>
                <w:szCs w:val="20"/>
                <w:lang w:val="fr-FR"/>
              </w:rPr>
              <w:t xml:space="preserve">Je peux expliquer comment additionner deux </w:t>
            </w:r>
            <w:r w:rsidR="007B3052" w:rsidRPr="007B3052">
              <w:rPr>
                <w:b/>
                <w:i/>
                <w:sz w:val="20"/>
                <w:szCs w:val="20"/>
                <w:lang w:val="fr-FR"/>
              </w:rPr>
              <w:t>quantités</w:t>
            </w:r>
            <w:r w:rsidRPr="007B3052">
              <w:rPr>
                <w:b/>
                <w:i/>
                <w:sz w:val="20"/>
                <w:szCs w:val="20"/>
                <w:lang w:val="fr-FR"/>
              </w:rPr>
              <w:t xml:space="preserve"> d’argent.</w:t>
            </w:r>
          </w:p>
        </w:tc>
      </w:tr>
      <w:tr w:rsidR="008815DF" w14:paraId="053956BD" w14:textId="77777777" w:rsidTr="008815DF">
        <w:tc>
          <w:tcPr>
            <w:tcW w:w="5418" w:type="dxa"/>
            <w:gridSpan w:val="2"/>
          </w:tcPr>
          <w:p w14:paraId="475BDFE3" w14:textId="77777777" w:rsidR="004251CC" w:rsidRDefault="004251CC">
            <w:pPr>
              <w:rPr>
                <w:b/>
              </w:rPr>
            </w:pPr>
            <w:r>
              <w:rPr>
                <w:b/>
              </w:rPr>
              <w:t>Essential Understanding:</w:t>
            </w:r>
          </w:p>
          <w:p w14:paraId="2AA8EF8B" w14:textId="77777777" w:rsidR="00BD4B6B" w:rsidRPr="00A33D1C" w:rsidRDefault="0086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for adding money, written using cent notation, is the same as adding whole numbers</w:t>
            </w:r>
          </w:p>
        </w:tc>
        <w:tc>
          <w:tcPr>
            <w:tcW w:w="5580" w:type="dxa"/>
            <w:gridSpan w:val="3"/>
          </w:tcPr>
          <w:p w14:paraId="2DFA6670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 xml:space="preserve">Required Academic Vocabulary for Word Wall: </w:t>
            </w:r>
          </w:p>
          <w:p w14:paraId="7A38A057" w14:textId="77777777" w:rsidR="008815DF" w:rsidRPr="008815DF" w:rsidRDefault="0088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Listen:</w:t>
            </w:r>
          </w:p>
          <w:p w14:paraId="696C18A6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Read:</w:t>
            </w:r>
          </w:p>
          <w:p w14:paraId="72FA79A2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Write:</w:t>
            </w:r>
          </w:p>
          <w:p w14:paraId="0E193A2F" w14:textId="77777777" w:rsidR="004251CC" w:rsidRDefault="004251CC" w:rsidP="008815DF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Speak:</w:t>
            </w:r>
            <w:r w:rsidR="00A33D1C" w:rsidRPr="00A33D1C">
              <w:rPr>
                <w:b/>
                <w:sz w:val="20"/>
                <w:szCs w:val="20"/>
              </w:rPr>
              <w:t xml:space="preserve">  </w:t>
            </w:r>
          </w:p>
          <w:p w14:paraId="78D9DA23" w14:textId="77777777" w:rsidR="00C8466E" w:rsidRDefault="00C8466E" w:rsidP="00C8466E">
            <w:pPr>
              <w:rPr>
                <w:b/>
              </w:rPr>
            </w:pPr>
            <w:r>
              <w:rPr>
                <w:b/>
              </w:rPr>
              <w:t>Sentence Frame:</w:t>
            </w:r>
          </w:p>
          <w:p w14:paraId="58927257" w14:textId="77777777" w:rsidR="00C8466E" w:rsidRPr="00A33D1C" w:rsidRDefault="00C8466E" w:rsidP="008815DF">
            <w:pPr>
              <w:rPr>
                <w:sz w:val="20"/>
                <w:szCs w:val="20"/>
              </w:rPr>
            </w:pPr>
          </w:p>
        </w:tc>
      </w:tr>
      <w:tr w:rsidR="008815DF" w14:paraId="6FA22B66" w14:textId="77777777" w:rsidTr="007B305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3C1500E" w14:textId="77777777" w:rsidR="004251CC" w:rsidRDefault="004251CC">
            <w:pPr>
              <w:rPr>
                <w:b/>
              </w:rPr>
            </w:pPr>
            <w:r w:rsidRPr="004251CC">
              <w:rPr>
                <w:b/>
              </w:rPr>
              <w:t>Materials:</w:t>
            </w:r>
          </w:p>
          <w:p w14:paraId="2A28CFD3" w14:textId="77777777" w:rsidR="00BD4B6B" w:rsidRPr="00BD4B6B" w:rsidRDefault="00BD4B6B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AB9A7F7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Additional Lesson Vocabulary:</w:t>
            </w:r>
            <w:r w:rsidR="007B3052">
              <w:rPr>
                <w:b/>
              </w:rPr>
              <w:t xml:space="preserve"> </w:t>
            </w:r>
          </w:p>
          <w:p w14:paraId="3F6DB886" w14:textId="77777777" w:rsidR="007B3052" w:rsidRDefault="007B3052">
            <w:pPr>
              <w:rPr>
                <w:b/>
              </w:rPr>
            </w:pPr>
          </w:p>
          <w:p w14:paraId="6F4CC804" w14:textId="77777777" w:rsidR="004251CC" w:rsidRPr="00BD4B6B" w:rsidRDefault="004251CC">
            <w:pPr>
              <w:rPr>
                <w:i/>
              </w:rPr>
            </w:pPr>
          </w:p>
        </w:tc>
      </w:tr>
      <w:tr w:rsidR="004251CC" w14:paraId="4E226B50" w14:textId="77777777" w:rsidTr="007B305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3B67E243" w14:textId="77777777" w:rsidR="008815DF" w:rsidRPr="004251CC" w:rsidRDefault="004251CC" w:rsidP="00706036">
            <w:pPr>
              <w:rPr>
                <w:b/>
              </w:rPr>
            </w:pPr>
            <w:r w:rsidRPr="004251CC">
              <w:rPr>
                <w:b/>
              </w:rPr>
              <w:t>Lesson:</w:t>
            </w:r>
            <w:r w:rsidR="008815DF">
              <w:rPr>
                <w:b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1B600812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Instructional Time:</w:t>
            </w:r>
          </w:p>
        </w:tc>
      </w:tr>
      <w:tr w:rsidR="004251CC" w:rsidRPr="008F19CA" w14:paraId="16C9A737" w14:textId="77777777" w:rsidTr="007B305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97BAE90" w14:textId="77777777" w:rsidR="008815DF" w:rsidRDefault="007B305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Opening: (</w:t>
            </w:r>
            <w:r w:rsidR="00706036">
              <w:rPr>
                <w:rFonts w:ascii="Calibri" w:hAnsi="Calibri" w:cs="Arial"/>
                <w:b/>
                <w:sz w:val="20"/>
                <w:szCs w:val="20"/>
              </w:rPr>
              <w:t xml:space="preserve">minutes) </w:t>
            </w:r>
          </w:p>
          <w:p w14:paraId="38E47D44" w14:textId="77777777" w:rsidR="008815DF" w:rsidRPr="00E57358" w:rsidRDefault="00515D8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appris à compter de l’argent et vous avez appris à additionner des nombres à 2 chiffres.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E57358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Aujourd’hui , vous allez apprendre à additionner de l’argent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7B3052">
              <w:rPr>
                <w:rFonts w:ascii="Calibri" w:hAnsi="Calibri" w:cs="Arial"/>
                <w:b/>
                <w:sz w:val="20"/>
                <w:szCs w:val="20"/>
              </w:rPr>
              <w:t>Draw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Quarter, a dime, a nickel and a penny on the </w:t>
            </w:r>
            <w:r w:rsidRPr="007B3052">
              <w:rPr>
                <w:rFonts w:ascii="Calibri" w:hAnsi="Calibri" w:cs="Arial"/>
                <w:b/>
                <w:sz w:val="20"/>
                <w:szCs w:val="20"/>
              </w:rPr>
              <w:t>board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Ava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 de commencer, quelqu’un peut-il me dire comment ranger ces pièces de la plus grande à la plus petite valeur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0A660F6" w14:textId="77777777" w:rsidR="00515D8F" w:rsidRPr="00E57358" w:rsidRDefault="00515D8F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D’abord le Quarter, puis la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dime, 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le nickel et enfin le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7B3052">
              <w:rPr>
                <w:rFonts w:ascii="Calibri" w:hAnsi="Calibri" w:cs="Arial"/>
                <w:sz w:val="20"/>
                <w:szCs w:val="20"/>
                <w:lang w:val="fr-FR"/>
              </w:rPr>
              <w:t>p</w:t>
            </w:r>
            <w:bookmarkStart w:id="0" w:name="_GoBack"/>
            <w:bookmarkEnd w:id="0"/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enny.”</w:t>
            </w:r>
          </w:p>
          <w:p w14:paraId="79E28D3D" w14:textId="77777777" w:rsidR="00515D8F" w:rsidRDefault="00515D8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peut me dire combien vaut cette pièce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7B3052">
              <w:rPr>
                <w:rFonts w:ascii="Calibri" w:hAnsi="Calibri" w:cs="Arial"/>
                <w:b/>
                <w:sz w:val="20"/>
                <w:szCs w:val="20"/>
              </w:rPr>
              <w:t>Point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to a dime</w:t>
            </w:r>
            <w:r w:rsidR="007B3052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03514F21" w14:textId="77777777" w:rsidR="00515D8F" w:rsidRPr="008F19CA" w:rsidRDefault="00515D8F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8F19CA">
              <w:rPr>
                <w:rFonts w:ascii="Calibri" w:hAnsi="Calibri" w:cs="Arial"/>
                <w:sz w:val="20"/>
                <w:szCs w:val="20"/>
              </w:rPr>
              <w:t>S: “</w:t>
            </w:r>
            <w:r w:rsidR="00E57358" w:rsidRPr="008F19CA">
              <w:rPr>
                <w:rFonts w:ascii="Calibri" w:hAnsi="Calibri" w:cs="Arial"/>
                <w:sz w:val="20"/>
                <w:szCs w:val="20"/>
              </w:rPr>
              <w:t>10</w:t>
            </w:r>
            <w:r w:rsidRPr="008F19CA">
              <w:rPr>
                <w:rFonts w:ascii="Calibri" w:hAnsi="Calibri" w:cs="Arial"/>
                <w:sz w:val="20"/>
                <w:szCs w:val="20"/>
              </w:rPr>
              <w:t xml:space="preserve"> cents!”</w:t>
            </w:r>
          </w:p>
          <w:p w14:paraId="6155631A" w14:textId="77777777" w:rsidR="00515D8F" w:rsidRDefault="00515D8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cette pièce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?” </w:t>
            </w:r>
            <w:r w:rsidR="00BB7AAB">
              <w:rPr>
                <w:rFonts w:ascii="Calibri" w:hAnsi="Calibri" w:cs="Arial"/>
                <w:b/>
                <w:sz w:val="20"/>
                <w:szCs w:val="20"/>
              </w:rPr>
              <w:t>(Point to a quarter)</w:t>
            </w:r>
          </w:p>
          <w:p w14:paraId="23C7CC8B" w14:textId="77777777" w:rsidR="00BB7AAB" w:rsidRPr="00BB7AAB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B7AAB">
              <w:rPr>
                <w:rFonts w:ascii="Calibri" w:hAnsi="Calibri" w:cs="Arial"/>
                <w:sz w:val="20"/>
                <w:szCs w:val="20"/>
              </w:rPr>
              <w:t>S: “25 cents!”</w:t>
            </w:r>
          </w:p>
          <w:p w14:paraId="42FEB0C9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ement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si on a deux quarters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FD0E304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Deux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quarters 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valent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50 cents!”</w:t>
            </w:r>
          </w:p>
          <w:p w14:paraId="4BA1DBAE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 P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arfait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si j’avais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 </w:t>
            </w:r>
            <w:r w:rsid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ickels and 2 </w:t>
            </w:r>
            <w:r w:rsid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imes?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 la réponse à vos deux voisins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B758A24" w14:textId="77777777" w:rsidR="00BB7AAB" w:rsidRPr="008F19CA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7B3052">
              <w:rPr>
                <w:rFonts w:ascii="Calibri" w:hAnsi="Calibri" w:cs="Arial"/>
                <w:sz w:val="20"/>
                <w:szCs w:val="20"/>
              </w:rPr>
              <w:t>Whisper whisper whisper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</w:p>
          <w:p w14:paraId="07413816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peut me dire la réponse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C114F86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Ca fait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30 cents!”</w:t>
            </w:r>
          </w:p>
          <w:p w14:paraId="6F24B5F9" w14:textId="77777777" w:rsidR="00BB7AAB" w:rsidRPr="008F19CA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Es-tu sûr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E57358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E65F9AE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S: 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Un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Nickel 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vaut cinq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 cents 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et vous en avez deux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="00E57358" w:rsidRPr="008F19CA">
              <w:rPr>
                <w:rFonts w:ascii="Calibri" w:hAnsi="Calibri" w:cs="Arial"/>
                <w:sz w:val="20"/>
                <w:szCs w:val="20"/>
                <w:lang w:val="fr-FR"/>
              </w:rPr>
              <w:t>Donc, ca fait 10 cents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="00E57358" w:rsidRPr="008F19CA">
              <w:rPr>
                <w:rFonts w:ascii="Calibri" w:hAnsi="Calibri" w:cs="Arial"/>
                <w:sz w:val="20"/>
                <w:szCs w:val="20"/>
                <w:lang w:val="fr-FR"/>
              </w:rPr>
              <w:t>Une Dime vaut aussi 10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 cents </w:t>
            </w:r>
            <w:r w:rsidR="00E57358" w:rsidRPr="008F19CA">
              <w:rPr>
                <w:rFonts w:ascii="Calibri" w:hAnsi="Calibri" w:cs="Arial"/>
                <w:sz w:val="20"/>
                <w:szCs w:val="20"/>
                <w:lang w:val="fr-FR"/>
              </w:rPr>
              <w:t>et vous en avez deux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="00E57358" w:rsidRPr="008F19CA">
              <w:rPr>
                <w:rFonts w:ascii="Calibri" w:hAnsi="Calibri" w:cs="Arial"/>
                <w:sz w:val="20"/>
                <w:szCs w:val="20"/>
                <w:lang w:val="fr-FR"/>
              </w:rPr>
              <w:t>ca fait 20 cents.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E57358" w:rsidRPr="00E57358">
              <w:rPr>
                <w:rFonts w:ascii="Calibri" w:hAnsi="Calibri" w:cs="Arial"/>
                <w:sz w:val="20"/>
                <w:szCs w:val="20"/>
                <w:lang w:val="fr-FR"/>
              </w:rPr>
              <w:t>20 cents + 10 cents = 30 cents</w:t>
            </w:r>
            <w:r w:rsidRPr="00E57358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9287B86" w14:textId="77777777" w:rsidR="008815DF" w:rsidRPr="00E57358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voilà prêts à additionner de l’argent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117B281" w14:textId="77777777" w:rsidR="00272188" w:rsidRPr="00E57358" w:rsidRDefault="002721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0527A4C8" w14:textId="77777777" w:rsidR="008815DF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</w:t>
            </w:r>
            <w:r w:rsidR="007B3052">
              <w:rPr>
                <w:rFonts w:ascii="Calibri" w:hAnsi="Calibri" w:cs="Arial"/>
                <w:b/>
                <w:sz w:val="20"/>
                <w:szCs w:val="20"/>
              </w:rPr>
              <w:t>uction): (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5CE93CAF" w14:textId="77777777" w:rsidR="008815DF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une question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j’allais au marché acheter une pomme pour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23¢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une 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banane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38¢, 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cela me coûterait-il en tout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Travaillez par deux pour trouver le montant total de 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deux fruits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E57358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une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minute.”</w:t>
            </w:r>
          </w:p>
          <w:p w14:paraId="7AC9FB77" w14:textId="77777777" w:rsidR="00BB7AAB" w:rsidRPr="00272188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72188">
              <w:rPr>
                <w:rFonts w:ascii="Calibri" w:hAnsi="Calibri" w:cs="Arial"/>
                <w:sz w:val="20"/>
                <w:szCs w:val="20"/>
              </w:rPr>
              <w:t>S: Working with their partners trying to figure out a solution</w:t>
            </w:r>
          </w:p>
          <w:p w14:paraId="31C108C8" w14:textId="77777777" w:rsidR="00BB7AAB" w:rsidRPr="00E57358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Résolvons ce probl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ème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ensemble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D’abord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pomme coûte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23¢. </w:t>
            </w:r>
            <w:r w:rsidR="00E57358"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écrit-on</w:t>
            </w:r>
            <w:r w:rsidRPr="00E573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23¢?”</w:t>
            </w:r>
          </w:p>
          <w:p w14:paraId="557AA092" w14:textId="77777777" w:rsidR="00BB7AAB" w:rsidRPr="009670F9" w:rsidRDefault="00BB7AA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>Avec le symbole du cent</w:t>
            </w: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C6ED88E" w14:textId="77777777" w:rsidR="00BB7AAB" w:rsidRPr="009670F9" w:rsidRDefault="00BB7AA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Write 23¢ on the </w:t>
            </w:r>
            <w:r w:rsidRPr="007B3052">
              <w:rPr>
                <w:rFonts w:ascii="Calibri" w:hAnsi="Calibri" w:cs="Arial"/>
                <w:b/>
                <w:sz w:val="20"/>
                <w:szCs w:val="20"/>
              </w:rPr>
              <w:t>board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achetons aussi une banane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banane coûte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72188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38 cents.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écrit-on</w:t>
            </w:r>
            <w:r w:rsidR="00272188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38 cents?”</w:t>
            </w:r>
          </w:p>
          <w:p w14:paraId="23769F6C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>En mettant le symbole du cent à côté du</w:t>
            </w: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 xml:space="preserve"> 38.”</w:t>
            </w:r>
          </w:p>
          <w:p w14:paraId="18CEB1ED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Additionner de l’argent c’est </w:t>
            </w:r>
            <w:r w:rsid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resque comme additionner des nombres à 2 chiffres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Write the 38 cents right under the 23 cents and then draw a line underneath both numbers similar to a regular </w:t>
            </w:r>
            <w:r w:rsidR="007B3052">
              <w:rPr>
                <w:rFonts w:ascii="Calibri" w:hAnsi="Calibri" w:cs="Arial"/>
                <w:b/>
                <w:sz w:val="20"/>
                <w:szCs w:val="20"/>
              </w:rPr>
              <w:t>two-digit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addition problem. 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Reconnaissez-vous ce problème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dois-je faire pour le résoudre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C8C93B5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 xml:space="preserve">vous additionner d’abord les </w:t>
            </w:r>
            <w:r w:rsidR="00C655AF">
              <w:rPr>
                <w:rFonts w:ascii="Calibri" w:hAnsi="Calibri" w:cs="Arial"/>
                <w:sz w:val="20"/>
                <w:szCs w:val="20"/>
                <w:lang w:val="fr-FR"/>
              </w:rPr>
              <w:t>unité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>s puis les dizaines</w:t>
            </w: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480B72F3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 quoi additionner de l’argent est-il 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diffé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rent d’une addition de nombres à 2 chiffres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A45B934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>Vous devez écrire le symbole du cent quand vous additionne</w:t>
            </w:r>
            <w:r w:rsidR="008F19CA">
              <w:rPr>
                <w:rFonts w:ascii="Calibri" w:hAnsi="Calibri" w:cs="Arial"/>
                <w:sz w:val="20"/>
                <w:szCs w:val="20"/>
                <w:lang w:val="fr-FR"/>
              </w:rPr>
              <w:t>z</w:t>
            </w:r>
            <w:r w:rsidR="009670F9" w:rsidRPr="009670F9">
              <w:rPr>
                <w:rFonts w:ascii="Calibri" w:hAnsi="Calibri" w:cs="Arial"/>
                <w:sz w:val="20"/>
                <w:szCs w:val="20"/>
                <w:lang w:val="fr-FR"/>
              </w:rPr>
              <w:t xml:space="preserve"> de l’argent</w:t>
            </w:r>
            <w:r w:rsidRPr="009670F9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FDEF36E" w14:textId="77777777" w:rsidR="00272188" w:rsidRPr="009670F9" w:rsidRDefault="002721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“Excellent.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Ecrivez la réponse à ce </w:t>
            </w:r>
            <w:r w:rsidR="008F19CA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problème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sur la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page 445.</w:t>
            </w:r>
          </w:p>
          <w:p w14:paraId="072DA066" w14:textId="77777777" w:rsidR="007B3052" w:rsidRPr="009670F9" w:rsidRDefault="007B305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C6F2FEF" w14:textId="77777777" w:rsidR="008815DF" w:rsidRPr="00706036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508EDD95" w14:textId="77777777" w:rsidR="008815DF" w:rsidRPr="00152A12" w:rsidRDefault="008815D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3D77D6A" w14:textId="77777777" w:rsidR="008815DF" w:rsidRPr="008F19CA" w:rsidRDefault="008815D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7B3052">
              <w:rPr>
                <w:rFonts w:ascii="Calibri" w:hAnsi="Calibri" w:cs="Arial"/>
                <w:sz w:val="20"/>
                <w:szCs w:val="20"/>
                <w:u w:val="single"/>
              </w:rPr>
              <w:t>Teacher Does</w:t>
            </w:r>
            <w:r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4CF30EA5" w14:textId="77777777" w:rsidR="008815DF" w:rsidRPr="00454D55" w:rsidRDefault="00272188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travailler avec un partenaire. P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age 445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y a différents fruits avec leurs prix sur les étiquettes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page montre bien combien vaut chaque fruit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L’un de vous choisira deux fruits :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choisis la pastèque et l’ananas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</w:t>
            </w:r>
            <w:r w:rsid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’autre personne additionnera les prix et écrira combien coûtent ces deux articles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Ici, la pastèque coûte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A2F36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47 cents </w:t>
            </w:r>
            <w:r w:rsid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l’ananas coûte</w:t>
            </w:r>
            <w:r w:rsidR="003A2F36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45 cents.”</w:t>
            </w:r>
            <w:r w:rsidR="003A2F36" w:rsidRPr="009670F9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3A2F36"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Write 47 cents and 45 cents on the </w:t>
            </w:r>
            <w:r w:rsidR="003A2F36" w:rsidRPr="007B3052">
              <w:rPr>
                <w:rFonts w:ascii="Calibri" w:hAnsi="Calibri" w:cs="Arial"/>
                <w:sz w:val="20"/>
                <w:szCs w:val="20"/>
              </w:rPr>
              <w:t>board</w:t>
            </w:r>
            <w:r w:rsidR="003A2F36"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="003A2F36">
              <w:rPr>
                <w:rFonts w:ascii="Calibri" w:hAnsi="Calibri" w:cs="Arial"/>
                <w:sz w:val="20"/>
                <w:szCs w:val="20"/>
              </w:rPr>
              <w:t xml:space="preserve">One underneath the other. Proceed to add the two amounts together. </w:t>
            </w:r>
            <w:r w:rsidR="003A2F36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9670F9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montant total pour ces deux fruits est donc</w:t>
            </w:r>
            <w:r w:rsidR="003A2F36"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92 cents</w:t>
            </w:r>
            <w:r w:rsid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La personne qui a choisi les fruits doit vérifier la réponse de son partenaire</w:t>
            </w:r>
            <w:r w:rsidRPr="009670F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vous avez vérifié la réponse, c’est à l’autre partenaire de choisir deux nouveaux fruits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3A2F36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2385A031" w14:textId="77777777" w:rsidR="008815DF" w:rsidRPr="008F19CA" w:rsidRDefault="0070603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1</w:t>
            </w:r>
            <w:r w:rsidR="007B3052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Student</w:t>
            </w:r>
            <w:r w:rsidR="008815DF"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</w:t>
            </w:r>
            <w:r w:rsidR="008815DF" w:rsidRPr="007B3052">
              <w:rPr>
                <w:rFonts w:ascii="Calibri" w:hAnsi="Calibri" w:cs="Arial"/>
                <w:sz w:val="20"/>
                <w:szCs w:val="20"/>
                <w:u w:val="single"/>
              </w:rPr>
              <w:t>Do</w:t>
            </w:r>
            <w:r w:rsidRPr="007B3052">
              <w:rPr>
                <w:rFonts w:ascii="Calibri" w:hAnsi="Calibri" w:cs="Arial"/>
                <w:sz w:val="20"/>
                <w:szCs w:val="20"/>
                <w:u w:val="single"/>
              </w:rPr>
              <w:t>es</w:t>
            </w:r>
            <w:r w:rsidR="008815DF" w:rsidRPr="007B3052">
              <w:rPr>
                <w:rFonts w:ascii="Calibri" w:hAnsi="Calibri" w:cs="Arial"/>
                <w:sz w:val="20"/>
                <w:szCs w:val="20"/>
                <w:u w:val="single"/>
              </w:rPr>
              <w:t xml:space="preserve"> with Teacher</w:t>
            </w:r>
            <w:r w:rsidR="008815DF"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585F3FE1" w14:textId="77777777" w:rsidR="008815DF" w:rsidRPr="00454D55" w:rsidRDefault="003A2F3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d’un partenaire pour expliquer le probl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ème.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592290E6" w14:textId="77777777" w:rsidR="003A2F36" w:rsidRDefault="003A2F36" w:rsidP="008815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A student is picked.</w:t>
            </w:r>
          </w:p>
          <w:p w14:paraId="1E1DB28E" w14:textId="77777777" w:rsidR="003A2F36" w:rsidRPr="00454D55" w:rsidRDefault="003A2F3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Cho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sis deux fruits que tu voudrais manger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457B3BF" w14:textId="77777777" w:rsidR="003A2F36" w:rsidRPr="00454D55" w:rsidRDefault="003A2F3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54D55" w:rsidRPr="00454D55">
              <w:rPr>
                <w:rFonts w:ascii="Calibri" w:hAnsi="Calibri" w:cs="Arial"/>
                <w:sz w:val="20"/>
                <w:szCs w:val="20"/>
                <w:lang w:val="fr-FR"/>
              </w:rPr>
              <w:t>je choisis la pomme et le raisin</w:t>
            </w: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63978F22" w14:textId="77777777" w:rsidR="003A2F36" w:rsidRPr="00454D55" w:rsidRDefault="003A2F3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pomme coûte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23¢ 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le raisin 19¢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moi de faire l’addition.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” </w:t>
            </w:r>
            <w:r w:rsidRPr="003A2F36">
              <w:rPr>
                <w:rFonts w:ascii="Calibri" w:hAnsi="Calibri" w:cs="Arial"/>
                <w:b/>
                <w:sz w:val="20"/>
                <w:szCs w:val="20"/>
              </w:rPr>
              <w:t xml:space="preserve">The teacher will write the equation on the board for the students to see. 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Ok, ces deux fruits vont me coûter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42 cents.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Es-tu d’accord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85B0928" w14:textId="77777777" w:rsidR="003A2F36" w:rsidRPr="00454D55" w:rsidRDefault="003A2F3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“</w:t>
            </w:r>
            <w:r w:rsidR="00454D55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r w:rsidR="00454D55" w:rsidRPr="007B3052">
              <w:rPr>
                <w:rFonts w:ascii="Calibri" w:hAnsi="Calibri" w:cs="Arial"/>
                <w:sz w:val="20"/>
                <w:szCs w:val="20"/>
                <w:lang w:val="fr-FR"/>
              </w:rPr>
              <w:t>dois vérifier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.” The student proceeds to do the exact same problem on the board, verifying that the total is indeed correct. </w:t>
            </w: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="00454D55" w:rsidRPr="00454D55">
              <w:rPr>
                <w:rFonts w:ascii="Calibri" w:hAnsi="Calibri" w:cs="Arial"/>
                <w:sz w:val="20"/>
                <w:szCs w:val="20"/>
                <w:lang w:val="fr-FR"/>
              </w:rPr>
              <w:t>Oui les deux fruits vont coûter</w:t>
            </w: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 xml:space="preserve"> 42 cents.”</w:t>
            </w:r>
          </w:p>
          <w:p w14:paraId="677B1C65" w14:textId="77777777" w:rsidR="003A2F36" w:rsidRPr="00454D55" w:rsidRDefault="003A2F3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Excellent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moi maintenant de choisir deux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fruits.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choisi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banan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le raisin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8FD38DD" w14:textId="77777777" w:rsidR="003A2F36" w:rsidRPr="008F19CA" w:rsidRDefault="003A2F3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54D55" w:rsidRPr="00454D55">
              <w:rPr>
                <w:rFonts w:ascii="Calibri" w:hAnsi="Calibri" w:cs="Arial"/>
                <w:sz w:val="20"/>
                <w:szCs w:val="20"/>
                <w:lang w:val="fr-FR"/>
              </w:rPr>
              <w:t xml:space="preserve">La banane coûte 38 cents et le raisin </w:t>
            </w:r>
            <w:r w:rsidRPr="00454D55">
              <w:rPr>
                <w:rFonts w:ascii="Calibri" w:hAnsi="Calibri" w:cs="Arial"/>
                <w:sz w:val="20"/>
                <w:szCs w:val="20"/>
                <w:lang w:val="fr-FR"/>
              </w:rPr>
              <w:t xml:space="preserve">19 cents.”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student will write the math equation on the board. 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="00454D55" w:rsidRPr="008F19CA">
              <w:rPr>
                <w:rFonts w:ascii="Calibri" w:hAnsi="Calibri" w:cs="Arial"/>
                <w:sz w:val="20"/>
                <w:szCs w:val="20"/>
                <w:lang w:val="fr-FR"/>
              </w:rPr>
              <w:t>Les deux fruits vont coûter</w:t>
            </w:r>
            <w:r w:rsidRPr="008F19CA">
              <w:rPr>
                <w:rFonts w:ascii="Calibri" w:hAnsi="Calibri" w:cs="Arial"/>
                <w:sz w:val="20"/>
                <w:szCs w:val="20"/>
                <w:lang w:val="fr-FR"/>
              </w:rPr>
              <w:t xml:space="preserve"> 57 cents.”</w:t>
            </w:r>
          </w:p>
          <w:p w14:paraId="257B5EE3" w14:textId="77777777" w:rsidR="003A2F36" w:rsidRDefault="003A2F36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Es-tu sûr? Je vais vérifier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3A2F36">
              <w:rPr>
                <w:rFonts w:ascii="Calibri" w:hAnsi="Calibri" w:cs="Arial"/>
                <w:b/>
                <w:sz w:val="20"/>
                <w:szCs w:val="20"/>
              </w:rPr>
              <w:t xml:space="preserve">The teacher will do the same equation on the board, checking to see if the math is correct. 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Ca m’a l’air correct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montant total pour ces deux fruits est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57 cents. </w:t>
            </w:r>
            <w:r w:rsidR="00454D55">
              <w:rPr>
                <w:rFonts w:ascii="Calibri" w:hAnsi="Calibri" w:cs="Arial"/>
                <w:b/>
                <w:sz w:val="20"/>
                <w:szCs w:val="20"/>
              </w:rPr>
              <w:t xml:space="preserve">A </w:t>
            </w:r>
            <w:r w:rsidR="00454D55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toi de choisir</w:t>
            </w:r>
            <w:r w:rsidR="00454D55">
              <w:rPr>
                <w:rFonts w:ascii="Calibri" w:hAnsi="Calibri" w:cs="Arial"/>
                <w:b/>
                <w:sz w:val="20"/>
                <w:szCs w:val="20"/>
              </w:rPr>
              <w:t xml:space="preserve"> de nouveaux fruits</w:t>
            </w:r>
            <w:r w:rsidRPr="003A2F36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8F3F3D3" w14:textId="77777777" w:rsidR="003A2F36" w:rsidRPr="003A2F36" w:rsidRDefault="003A2F36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3A2F36">
              <w:rPr>
                <w:rFonts w:ascii="Calibri" w:hAnsi="Calibri" w:cs="Arial"/>
                <w:sz w:val="20"/>
                <w:szCs w:val="20"/>
              </w:rPr>
              <w:t>S: The student proceeds to pick another two fruits, making a third equation, thus finishing the page.</w:t>
            </w:r>
          </w:p>
          <w:p w14:paraId="11DD9276" w14:textId="77777777" w:rsidR="003A2F36" w:rsidRPr="008F19CA" w:rsidRDefault="003A2F3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 beaucoup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7C48842B" w14:textId="77777777" w:rsidR="00713A0F" w:rsidRPr="008F19CA" w:rsidRDefault="00713A0F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</w:p>
          <w:p w14:paraId="05035485" w14:textId="77777777" w:rsidR="008815DF" w:rsidRPr="008F19CA" w:rsidRDefault="008815DF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6BCE1F32" w14:textId="77777777" w:rsidR="008815DF" w:rsidRPr="00454D55" w:rsidRDefault="003A2F3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de deux élèves maintenant pour expliquer l’activité</w:t>
            </w:r>
            <w:r w:rsidR="00713A0F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D8FB9CC" w14:textId="77777777" w:rsidR="00713A0F" w:rsidRPr="00454D55" w:rsidRDefault="00713A0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7B3052">
              <w:rPr>
                <w:rFonts w:ascii="Calibri" w:hAnsi="Calibri" w:cs="Arial"/>
                <w:b/>
                <w:sz w:val="20"/>
                <w:szCs w:val="20"/>
              </w:rPr>
              <w:t>Pick two students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Désignez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celui qui va choisir et qui va commencer l’activité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54D55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de nous expliquer ce que vous faites pendant l’activité</w:t>
            </w:r>
            <w:r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C655AF" w:rsidRPr="00454D5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DD7B208" w14:textId="77777777" w:rsidR="00713A0F" w:rsidRPr="00713A0F" w:rsidRDefault="00713A0F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13A0F">
              <w:rPr>
                <w:rFonts w:ascii="Calibri" w:hAnsi="Calibri" w:cs="Arial"/>
                <w:sz w:val="20"/>
                <w:szCs w:val="20"/>
              </w:rPr>
              <w:t>S: The students do the activity with prompts from the teacher as needed.</w:t>
            </w:r>
          </w:p>
          <w:p w14:paraId="06D5BE77" w14:textId="77777777" w:rsidR="00713A0F" w:rsidRPr="00C655AF" w:rsidRDefault="00713A0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Merci, c’était très bien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0F8A1E3" w14:textId="77777777" w:rsidR="00713A0F" w:rsidRPr="00C655AF" w:rsidRDefault="00713A0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</w:p>
          <w:p w14:paraId="6D676651" w14:textId="77777777" w:rsidR="00706036" w:rsidRPr="008F19CA" w:rsidRDefault="0070603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8F19CA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32CD1DFF" w14:textId="77777777" w:rsidR="008815DF" w:rsidRPr="008F19CA" w:rsidRDefault="00713A0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Trouver un partenaire et faites l’activité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655AF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cinq</w:t>
            </w:r>
            <w:r w:rsidR="00C655AF" w:rsidRPr="008F19CA">
              <w:rPr>
                <w:rFonts w:ascii="Calibri" w:hAnsi="Calibri" w:cs="Arial"/>
                <w:b/>
                <w:sz w:val="20"/>
                <w:szCs w:val="20"/>
              </w:rPr>
              <w:t xml:space="preserve"> minutes</w:t>
            </w:r>
            <w:r w:rsidRPr="008F19CA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0204A11F" w14:textId="77777777" w:rsidR="00713A0F" w:rsidRPr="00713A0F" w:rsidRDefault="00713A0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713A0F">
              <w:rPr>
                <w:rFonts w:ascii="Calibri" w:hAnsi="Calibri" w:cs="Arial"/>
                <w:b/>
                <w:sz w:val="20"/>
                <w:szCs w:val="20"/>
              </w:rPr>
              <w:t xml:space="preserve">Walk around the room to see if anyone is struggling or not understanding what to do. </w:t>
            </w:r>
          </w:p>
          <w:p w14:paraId="06A5E1CE" w14:textId="77777777" w:rsidR="00713A0F" w:rsidRPr="00C655AF" w:rsidRDefault="00713A0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Allez vous asseoir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4D45084" w14:textId="77777777" w:rsidR="008815DF" w:rsidRPr="008F19CA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</w:t>
            </w:r>
            <w:r w:rsidR="008815DF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002196AA" w14:textId="77777777" w:rsidR="008815DF" w:rsidRPr="00C655AF" w:rsidRDefault="00713A0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maintenant vous entrainer tout seuls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Pass out the guided and independent practice sheets to the students. 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qu’additionner de l’argent c’est comme additionner deux nombres sauf qu’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faut penser au sym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bole du cent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655AF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</w:t>
            </w:r>
            <w:r w:rsidR="00C655AF">
              <w:rPr>
                <w:rFonts w:ascii="Calibri" w:hAnsi="Calibri" w:cs="Arial"/>
                <w:b/>
                <w:sz w:val="20"/>
                <w:szCs w:val="20"/>
              </w:rPr>
              <w:t xml:space="preserve"> le premier ensemble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.” Write 17¢ + 36¢= on the board. Write it in a vertical column. 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dois-je faire? Additionner les dizaines en premier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39D9D43" w14:textId="77777777" w:rsidR="00713A0F" w:rsidRPr="00C655AF" w:rsidRDefault="00713A0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C655AF" w:rsidRPr="00C655AF">
              <w:rPr>
                <w:rFonts w:ascii="Calibri" w:hAnsi="Calibri" w:cs="Arial"/>
                <w:sz w:val="20"/>
                <w:szCs w:val="20"/>
                <w:lang w:val="fr-FR"/>
              </w:rPr>
              <w:t>n; vous devez commencer par les unités</w:t>
            </w:r>
            <w:r w:rsidRPr="00C655AF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70A6D696" w14:textId="77777777" w:rsidR="00713A0F" w:rsidRPr="00C655AF" w:rsidRDefault="00713A0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N’est-ce pas différent d’additionner de l’argent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B8334C3" w14:textId="77777777" w:rsidR="00713A0F" w:rsidRPr="00C655AF" w:rsidRDefault="00713A0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C655AF" w:rsidRPr="00C655AF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C655AF">
              <w:rPr>
                <w:rFonts w:ascii="Calibri" w:hAnsi="Calibri" w:cs="Arial"/>
                <w:sz w:val="20"/>
                <w:szCs w:val="20"/>
                <w:lang w:val="fr-FR"/>
              </w:rPr>
              <w:t xml:space="preserve">! </w:t>
            </w:r>
            <w:r w:rsidR="00C655AF" w:rsidRPr="00C655AF">
              <w:rPr>
                <w:rFonts w:ascii="Calibri" w:hAnsi="Calibri" w:cs="Arial"/>
                <w:sz w:val="20"/>
                <w:szCs w:val="20"/>
                <w:lang w:val="fr-FR"/>
              </w:rPr>
              <w:t>C’est la même chose</w:t>
            </w:r>
            <w:r w:rsidRPr="00C655AF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038BED3E" w14:textId="77777777" w:rsidR="00713A0F" w:rsidRPr="008F19CA" w:rsidRDefault="00713A0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C655AF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.” The teacher proceeds to finish the first problem. 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Des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questions?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 non, vous pouvez commencer votre travail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10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minutes. </w:t>
            </w:r>
            <w:r w:rsidR="00C655AF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Partez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2A19132E" w14:textId="77777777" w:rsidR="008815DF" w:rsidRDefault="00713A0F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655AF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Redonnez vos feuilles</w:t>
            </w:r>
            <w:r w:rsidR="00760C1A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prenez vos ardoises et allez vous asseoir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(Start counting down from however long you think they should take to be ready.)</w:t>
            </w:r>
          </w:p>
          <w:p w14:paraId="1F019345" w14:textId="77777777" w:rsidR="007B3052" w:rsidRDefault="007B3052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A7B8374" w14:textId="77777777" w:rsidR="004251CC" w:rsidRPr="008F19CA" w:rsidRDefault="00EE484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B3052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8815DF" w:rsidRPr="008F19C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0F6EB443" w14:textId="77777777" w:rsidR="00760C1A" w:rsidRDefault="00760C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cette leçon vous appris qu’additionner de l’argent était la 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mê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 chose qu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’additionner des dizaines et des unités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un cookie coûte un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quarter,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un verre de lait coûte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35 cents, 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utilisez votre ardoise pour me dire combien co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ûte ces deux articles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655AF" w:rsidRPr="007B305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une</w:t>
            </w:r>
            <w:r w:rsidR="00C655AF">
              <w:rPr>
                <w:rFonts w:ascii="Calibri" w:hAnsi="Calibri" w:cs="Arial"/>
                <w:b/>
                <w:sz w:val="20"/>
                <w:szCs w:val="20"/>
              </w:rPr>
              <w:t xml:space="preserve"> minute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25062DE2" w14:textId="77777777" w:rsidR="00760C1A" w:rsidRPr="00760C1A" w:rsidRDefault="00760C1A">
            <w:pPr>
              <w:rPr>
                <w:rFonts w:ascii="Calibri" w:hAnsi="Calibri" w:cs="Arial"/>
                <w:sz w:val="20"/>
                <w:szCs w:val="20"/>
              </w:rPr>
            </w:pPr>
            <w:r w:rsidRPr="00760C1A">
              <w:rPr>
                <w:rFonts w:ascii="Calibri" w:hAnsi="Calibri" w:cs="Arial"/>
                <w:sz w:val="20"/>
                <w:szCs w:val="20"/>
              </w:rPr>
              <w:t>S: The students would do the math on their white board.</w:t>
            </w:r>
          </w:p>
          <w:p w14:paraId="791AEBC6" w14:textId="77777777" w:rsidR="00760C1A" w:rsidRPr="00C655AF" w:rsidRDefault="00760C1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Quand vous avez fini, faites 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vé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rifier votre réponse par un partenaire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Quand le partenaire a vérifié votre réponse, levez la main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18D3FF5F" w14:textId="77777777" w:rsidR="00760C1A" w:rsidRPr="00760C1A" w:rsidRDefault="00760C1A">
            <w:pPr>
              <w:rPr>
                <w:rFonts w:ascii="Calibri" w:hAnsi="Calibri" w:cs="Arial"/>
                <w:sz w:val="20"/>
                <w:szCs w:val="20"/>
              </w:rPr>
            </w:pPr>
            <w:r w:rsidRPr="00760C1A">
              <w:rPr>
                <w:rFonts w:ascii="Calibri" w:hAnsi="Calibri" w:cs="Arial"/>
                <w:sz w:val="20"/>
                <w:szCs w:val="20"/>
              </w:rPr>
              <w:t>S: The students have their thumbs up.</w:t>
            </w:r>
          </w:p>
          <w:p w14:paraId="17F89D7B" w14:textId="77777777" w:rsidR="004251CC" w:rsidRDefault="00760C1A" w:rsidP="007B3052">
            <w:pPr>
              <w:rPr>
                <w:lang w:val="fr-FR"/>
              </w:rPr>
            </w:pP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655AF"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bon travail aujourd’hui</w:t>
            </w:r>
            <w:r w:rsidRPr="00C655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  <w:r w:rsidR="007B3052" w:rsidRPr="00C655AF">
              <w:rPr>
                <w:lang w:val="fr-FR"/>
              </w:rPr>
              <w:t xml:space="preserve"> </w:t>
            </w:r>
          </w:p>
          <w:p w14:paraId="37BE337A" w14:textId="77777777" w:rsidR="007B3052" w:rsidRPr="00C655AF" w:rsidRDefault="007B3052" w:rsidP="007B3052">
            <w:pPr>
              <w:rPr>
                <w:lang w:val="fr-FR"/>
              </w:rPr>
            </w:pPr>
          </w:p>
        </w:tc>
      </w:tr>
      <w:tr w:rsidR="004251CC" w14:paraId="6B7DE1E8" w14:textId="77777777" w:rsidTr="007B3052">
        <w:tc>
          <w:tcPr>
            <w:tcW w:w="10998" w:type="dxa"/>
            <w:gridSpan w:val="5"/>
            <w:shd w:val="solid" w:color="F2DBDB" w:themeColor="accent2" w:themeTint="33" w:fill="CCFFCC"/>
          </w:tcPr>
          <w:p w14:paraId="51209EEE" w14:textId="77777777" w:rsidR="004251CC" w:rsidRPr="004251CC" w:rsidRDefault="004251CC">
            <w:pPr>
              <w:rPr>
                <w:b/>
              </w:rPr>
            </w:pPr>
            <w:r w:rsidRPr="004251CC">
              <w:rPr>
                <w:b/>
              </w:rPr>
              <w:lastRenderedPageBreak/>
              <w:t>Assessment:</w:t>
            </w:r>
          </w:p>
        </w:tc>
      </w:tr>
    </w:tbl>
    <w:p w14:paraId="57506C21" w14:textId="77777777" w:rsidR="0003446E" w:rsidRDefault="0003446E"/>
    <w:sectPr w:rsidR="0003446E" w:rsidSect="007B3052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3446E"/>
    <w:rsid w:val="00272188"/>
    <w:rsid w:val="003A2F36"/>
    <w:rsid w:val="004251CC"/>
    <w:rsid w:val="00454D55"/>
    <w:rsid w:val="00471883"/>
    <w:rsid w:val="00515D8F"/>
    <w:rsid w:val="00555479"/>
    <w:rsid w:val="006F27C9"/>
    <w:rsid w:val="00706036"/>
    <w:rsid w:val="00713A0F"/>
    <w:rsid w:val="00760C1A"/>
    <w:rsid w:val="007B3052"/>
    <w:rsid w:val="00853196"/>
    <w:rsid w:val="008621EF"/>
    <w:rsid w:val="008815DF"/>
    <w:rsid w:val="008F19CA"/>
    <w:rsid w:val="009670F9"/>
    <w:rsid w:val="00A33D1C"/>
    <w:rsid w:val="00AA658E"/>
    <w:rsid w:val="00B049C7"/>
    <w:rsid w:val="00B31316"/>
    <w:rsid w:val="00BB7AAB"/>
    <w:rsid w:val="00BD4B6B"/>
    <w:rsid w:val="00C655AF"/>
    <w:rsid w:val="00C8466E"/>
    <w:rsid w:val="00CD5DB9"/>
    <w:rsid w:val="00DE7298"/>
    <w:rsid w:val="00E5735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1054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2013-01-25T17:25:00Z</dcterms:created>
  <dcterms:modified xsi:type="dcterms:W3CDTF">2013-03-05T03:46:00Z</dcterms:modified>
</cp:coreProperties>
</file>