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58074E" w:rsidRPr="005641CF" w14:paraId="20475AD4" w14:textId="77777777" w:rsidTr="004E1526">
        <w:tc>
          <w:tcPr>
            <w:tcW w:w="3339" w:type="dxa"/>
            <w:shd w:val="solid" w:color="F2DBDB" w:themeColor="accent2" w:themeTint="33" w:fill="C0504D"/>
          </w:tcPr>
          <w:p w14:paraId="3397E8AC" w14:textId="77777777" w:rsidR="0058074E" w:rsidRPr="005641CF" w:rsidRDefault="0058074E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65C5DB95" w14:textId="77777777" w:rsidR="0058074E" w:rsidRPr="005641CF" w:rsidRDefault="0058074E" w:rsidP="00564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Lesson: 15-4</w:t>
            </w:r>
          </w:p>
          <w:p w14:paraId="7285DFCF" w14:textId="77777777" w:rsidR="0058074E" w:rsidRPr="005641CF" w:rsidRDefault="0058074E" w:rsidP="00564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Inches, Feet, and Yards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14E7EBA2" w14:textId="38309910" w:rsidR="0058074E" w:rsidRPr="005641CF" w:rsidRDefault="004E1526">
            <w:pPr>
              <w:rPr>
                <w:rFonts w:ascii="Calibri" w:hAnsi="Calibri"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58074E" w:rsidRPr="005641CF" w14:paraId="41F8F9A4" w14:textId="77777777" w:rsidTr="004E152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C743A99" w14:textId="77777777" w:rsidR="0058074E" w:rsidRPr="005641CF" w:rsidRDefault="0058074E" w:rsidP="00670DB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Math Standard(s): 2.MD.3/2.MD.1                                           Domain: Measurement and Data</w:t>
            </w:r>
          </w:p>
        </w:tc>
      </w:tr>
      <w:tr w:rsidR="0058074E" w:rsidRPr="005641CF" w14:paraId="465EFBCA" w14:textId="77777777" w:rsidTr="004E1526">
        <w:tc>
          <w:tcPr>
            <w:tcW w:w="5418" w:type="dxa"/>
            <w:gridSpan w:val="2"/>
            <w:shd w:val="solid" w:color="F2DBDB" w:themeColor="accent2" w:themeTint="33" w:fill="C0504D"/>
          </w:tcPr>
          <w:p w14:paraId="078DDE60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/>
          </w:tcPr>
          <w:p w14:paraId="6898BB86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58074E" w:rsidRPr="005641CF" w14:paraId="44A44B56" w14:textId="77777777" w:rsidTr="005641CF">
        <w:tc>
          <w:tcPr>
            <w:tcW w:w="5418" w:type="dxa"/>
            <w:gridSpan w:val="2"/>
          </w:tcPr>
          <w:p w14:paraId="44EE54BE" w14:textId="77777777" w:rsidR="0058074E" w:rsidRPr="005641CF" w:rsidRDefault="0058074E">
            <w:pPr>
              <w:rPr>
                <w:rFonts w:ascii="Calibri" w:hAnsi="Calibri"/>
                <w:sz w:val="20"/>
                <w:szCs w:val="20"/>
              </w:rPr>
            </w:pPr>
            <w:r w:rsidRPr="005641CF">
              <w:rPr>
                <w:rFonts w:ascii="Calibri" w:hAnsi="Calibri"/>
                <w:sz w:val="20"/>
                <w:szCs w:val="20"/>
              </w:rPr>
              <w:t>Students will estimate and measure items that are about an inch, foot and yard.</w:t>
            </w:r>
          </w:p>
          <w:p w14:paraId="0635C722" w14:textId="77777777" w:rsidR="0058074E" w:rsidRPr="004E1526" w:rsidRDefault="00FF21D9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estimer et mesurer des objets qui mesurent environ un</w:t>
            </w:r>
            <w:r w:rsidR="0058074E"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inch, </w:t>
            </w:r>
            <w:r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un foot et un</w:t>
            </w:r>
            <w:r w:rsidR="0058074E"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yard.</w:t>
            </w:r>
          </w:p>
        </w:tc>
        <w:tc>
          <w:tcPr>
            <w:tcW w:w="5580" w:type="dxa"/>
            <w:gridSpan w:val="3"/>
          </w:tcPr>
          <w:p w14:paraId="5825091D" w14:textId="77777777" w:rsidR="0058074E" w:rsidRPr="005641CF" w:rsidRDefault="0058074E">
            <w:pPr>
              <w:rPr>
                <w:rFonts w:ascii="Calibri" w:hAnsi="Calibri"/>
                <w:sz w:val="20"/>
                <w:szCs w:val="20"/>
              </w:rPr>
            </w:pPr>
            <w:r w:rsidRPr="005641CF">
              <w:rPr>
                <w:rFonts w:ascii="Calibri" w:hAnsi="Calibri"/>
                <w:sz w:val="20"/>
                <w:szCs w:val="20"/>
              </w:rPr>
              <w:t xml:space="preserve">Students will explain how they know the estimated length of an object. </w:t>
            </w:r>
          </w:p>
          <w:p w14:paraId="1FDB8C5B" w14:textId="77777777" w:rsidR="0058074E" w:rsidRPr="004E1526" w:rsidRDefault="00FF21D9" w:rsidP="000A71F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expliquer comment </w:t>
            </w:r>
            <w:r w:rsidR="000A71F2"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estimer la longueur </w:t>
            </w:r>
            <w:r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d'un objet</w:t>
            </w:r>
            <w:r w:rsidR="0058074E" w:rsidRPr="004E1526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58074E" w:rsidRPr="005641CF" w14:paraId="2120BAEF" w14:textId="77777777" w:rsidTr="005641CF">
        <w:tc>
          <w:tcPr>
            <w:tcW w:w="5418" w:type="dxa"/>
            <w:gridSpan w:val="2"/>
          </w:tcPr>
          <w:p w14:paraId="6DEAF8A2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6A51493F" w14:textId="77777777" w:rsidR="0058074E" w:rsidRPr="005641CF" w:rsidRDefault="0058074E">
            <w:pPr>
              <w:rPr>
                <w:rFonts w:ascii="Calibri" w:hAnsi="Calibri"/>
                <w:sz w:val="20"/>
                <w:szCs w:val="20"/>
              </w:rPr>
            </w:pPr>
            <w:r w:rsidRPr="005641CF">
              <w:rPr>
                <w:rFonts w:ascii="Calibri" w:hAnsi="Calibri"/>
                <w:sz w:val="20"/>
                <w:szCs w:val="20"/>
              </w:rPr>
              <w:t>The length of any object can be used as a measurement unit for length, but a standard unit is always the same length.</w:t>
            </w:r>
          </w:p>
        </w:tc>
        <w:tc>
          <w:tcPr>
            <w:tcW w:w="5580" w:type="dxa"/>
            <w:gridSpan w:val="3"/>
          </w:tcPr>
          <w:p w14:paraId="4B73F364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3A4D26AF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 xml:space="preserve">Listen: </w:t>
            </w:r>
            <w:r w:rsidR="000A71F2">
              <w:rPr>
                <w:rFonts w:ascii="Calibri" w:hAnsi="Calibri"/>
                <w:sz w:val="20"/>
                <w:szCs w:val="20"/>
              </w:rPr>
              <w:t>un foot, un y</w:t>
            </w:r>
            <w:r w:rsidRPr="005641CF">
              <w:rPr>
                <w:rFonts w:ascii="Calibri" w:hAnsi="Calibri"/>
                <w:sz w:val="20"/>
                <w:szCs w:val="20"/>
              </w:rPr>
              <w:t>ard</w:t>
            </w:r>
          </w:p>
          <w:p w14:paraId="3CD1DBDE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 xml:space="preserve">Read: </w:t>
            </w:r>
          </w:p>
          <w:p w14:paraId="59ECBAC0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 xml:space="preserve">Write: </w:t>
            </w:r>
          </w:p>
          <w:p w14:paraId="69C52F30" w14:textId="77777777" w:rsidR="0058074E" w:rsidRPr="00FF21D9" w:rsidRDefault="0058074E" w:rsidP="008815DF">
            <w:pPr>
              <w:rPr>
                <w:rFonts w:ascii="Calibri" w:hAnsi="Calibri"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  <w:r w:rsidR="00FF21D9" w:rsidRPr="00FF21D9">
              <w:rPr>
                <w:rFonts w:ascii="Calibri" w:hAnsi="Calibri"/>
                <w:sz w:val="20"/>
                <w:szCs w:val="20"/>
              </w:rPr>
              <w:t>un f</w:t>
            </w:r>
            <w:r w:rsidRPr="00FF21D9">
              <w:rPr>
                <w:rFonts w:ascii="Calibri" w:hAnsi="Calibri"/>
                <w:sz w:val="20"/>
                <w:szCs w:val="20"/>
              </w:rPr>
              <w:t xml:space="preserve">oot, </w:t>
            </w:r>
            <w:r w:rsidR="00FF21D9" w:rsidRPr="00FF21D9">
              <w:rPr>
                <w:rFonts w:ascii="Calibri" w:hAnsi="Calibri"/>
                <w:sz w:val="20"/>
                <w:szCs w:val="20"/>
              </w:rPr>
              <w:t>un y</w:t>
            </w:r>
            <w:r w:rsidRPr="00FF21D9">
              <w:rPr>
                <w:rFonts w:ascii="Calibri" w:hAnsi="Calibri"/>
                <w:sz w:val="20"/>
                <w:szCs w:val="20"/>
              </w:rPr>
              <w:t>ard</w:t>
            </w:r>
          </w:p>
          <w:p w14:paraId="4CB043AA" w14:textId="77777777" w:rsidR="0058074E" w:rsidRPr="005641CF" w:rsidRDefault="0058074E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58074E" w:rsidRPr="005641CF" w14:paraId="1F80835F" w14:textId="77777777" w:rsidTr="004E152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FB0250F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238AA02B" w14:textId="77777777" w:rsidR="0058074E" w:rsidRPr="005641CF" w:rsidRDefault="0058074E" w:rsidP="005641C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641CF">
              <w:rPr>
                <w:rFonts w:ascii="Calibri" w:hAnsi="Calibri"/>
                <w:sz w:val="20"/>
                <w:szCs w:val="20"/>
              </w:rPr>
              <w:t>Rulers</w:t>
            </w:r>
          </w:p>
          <w:p w14:paraId="182F64DF" w14:textId="77777777" w:rsidR="0058074E" w:rsidRPr="005641CF" w:rsidRDefault="0058074E" w:rsidP="005641C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sz w:val="20"/>
                <w:szCs w:val="20"/>
              </w:rPr>
              <w:t>Yardsticks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D3D6AEB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683BA424" w14:textId="5885E395" w:rsidR="0058074E" w:rsidRPr="000A71F2" w:rsidRDefault="004E1526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m</w:t>
            </w:r>
            <w:r w:rsidR="00FF21D9" w:rsidRPr="000A71F2">
              <w:rPr>
                <w:rFonts w:ascii="Calibri" w:hAnsi="Calibri"/>
                <w:sz w:val="20"/>
                <w:szCs w:val="20"/>
                <w:lang w:val="fr-FR"/>
              </w:rPr>
              <w:t>esurer</w:t>
            </w:r>
            <w:r w:rsidR="0058074E" w:rsidRPr="000A71F2">
              <w:rPr>
                <w:rFonts w:ascii="Calibri" w:hAnsi="Calibri"/>
                <w:sz w:val="20"/>
                <w:szCs w:val="20"/>
                <w:lang w:val="fr-FR"/>
              </w:rPr>
              <w:t>,</w:t>
            </w:r>
            <w:r w:rsidR="00FF21D9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 un </w:t>
            </w:r>
            <w:r w:rsidR="0058074E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 yard, </w:t>
            </w:r>
            <w:r w:rsidR="00FF21D9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des </w:t>
            </w:r>
            <w:r w:rsidR="0058074E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inches, </w:t>
            </w:r>
            <w:r w:rsidR="00FF21D9" w:rsidRPr="000A71F2">
              <w:rPr>
                <w:rFonts w:ascii="Calibri" w:hAnsi="Calibri"/>
                <w:sz w:val="20"/>
                <w:szCs w:val="20"/>
                <w:lang w:val="fr-FR"/>
              </w:rPr>
              <w:t>des centimètre</w:t>
            </w:r>
            <w:r w:rsidR="0058074E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s, </w:t>
            </w:r>
            <w:r w:rsidR="00FF21D9" w:rsidRPr="000A71F2">
              <w:rPr>
                <w:rFonts w:ascii="Calibri" w:hAnsi="Calibri"/>
                <w:sz w:val="20"/>
                <w:szCs w:val="20"/>
                <w:lang w:val="fr-FR"/>
              </w:rPr>
              <w:t>plus petit que</w:t>
            </w:r>
            <w:r w:rsidR="000A71F2">
              <w:rPr>
                <w:rFonts w:ascii="Calibri" w:hAnsi="Calibri"/>
                <w:sz w:val="20"/>
                <w:szCs w:val="20"/>
                <w:lang w:val="fr-FR"/>
              </w:rPr>
              <w:t>, un yard</w:t>
            </w:r>
            <w:r w:rsidR="0058074E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FF21D9" w:rsidRPr="000A71F2">
              <w:rPr>
                <w:rFonts w:ascii="Calibri" w:hAnsi="Calibri"/>
                <w:sz w:val="20"/>
                <w:szCs w:val="20"/>
                <w:lang w:val="fr-FR"/>
              </w:rPr>
              <w:t xml:space="preserve">un </w:t>
            </w:r>
            <w:r w:rsidR="0058074E" w:rsidRPr="000A71F2">
              <w:rPr>
                <w:rFonts w:ascii="Calibri" w:hAnsi="Calibri"/>
                <w:sz w:val="20"/>
                <w:szCs w:val="20"/>
                <w:lang w:val="fr-FR"/>
              </w:rPr>
              <w:t>foot</w:t>
            </w:r>
          </w:p>
          <w:p w14:paraId="5314F323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C05B6E" w14:textId="77777777" w:rsidR="0058074E" w:rsidRPr="005641CF" w:rsidRDefault="0058074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074E" w:rsidRPr="005641CF" w14:paraId="35062E55" w14:textId="77777777" w:rsidTr="004E1526">
        <w:tc>
          <w:tcPr>
            <w:tcW w:w="5778" w:type="dxa"/>
            <w:gridSpan w:val="3"/>
            <w:shd w:val="solid" w:color="F2DBDB" w:themeColor="accent2" w:themeTint="33" w:fill="C0504D"/>
          </w:tcPr>
          <w:p w14:paraId="203CA962" w14:textId="77777777" w:rsidR="0058074E" w:rsidRPr="005641CF" w:rsidRDefault="0058074E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shd w:val="solid" w:color="F2DBDB" w:themeColor="accent2" w:themeTint="33" w:fill="C0504D"/>
          </w:tcPr>
          <w:p w14:paraId="523ACE38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t>Instructional Time: 40 minutes</w:t>
            </w:r>
          </w:p>
        </w:tc>
      </w:tr>
      <w:tr w:rsidR="0058074E" w:rsidRPr="005641CF" w14:paraId="76720840" w14:textId="77777777" w:rsidTr="004E152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92C539C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Opening: (3 minutes) </w:t>
            </w:r>
          </w:p>
          <w:p w14:paraId="4490749E" w14:textId="77777777" w:rsidR="0058074E" w:rsidRPr="005641CF" w:rsidRDefault="0058074E" w:rsidP="005641C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A good review to this lesson could be to use the Daily Common Core Review and go over the answers together. </w:t>
            </w:r>
          </w:p>
          <w:p w14:paraId="74D6AF48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FF21D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Très bien, nous avons appris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différentes façons de mesurer des objets. Quelqu'un peut-il me donner des exemples?”</w:t>
            </w:r>
          </w:p>
          <w:p w14:paraId="6B0F4DD9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A71F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“D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es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!”</w:t>
            </w:r>
          </w:p>
          <w:p w14:paraId="452A5EDD" w14:textId="77777777" w:rsidR="0058074E" w:rsidRPr="006537F4" w:rsidRDefault="000A71F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 ! Et quelle est la longueur des </w:t>
            </w:r>
            <w:r w:rsidR="0058074E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Montrez-moi avec l</w:t>
            </w:r>
            <w:r w:rsidR="0058074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es doigts la longueur d’un </w:t>
            </w:r>
            <w:r w:rsidR="0058074E" w:rsidRPr="00C51D88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058626D2" w14:textId="77777777" w:rsidR="0058074E" w:rsidRPr="005641CF" w:rsidRDefault="0058074E" w:rsidP="005641C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The students will show the inches on their fingers</w:t>
            </w:r>
          </w:p>
          <w:p w14:paraId="068BF44D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“Parfait, nous avons appris 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à mesurer avec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Quoi d'autre?”</w:t>
            </w:r>
          </w:p>
          <w:p w14:paraId="4227CF51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S</w:t>
            </w: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r w:rsidR="000A71F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“D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es centimètres!”</w:t>
            </w:r>
          </w:p>
          <w:p w14:paraId="0C4929C0" w14:textId="77777777" w:rsidR="0058074E" w:rsidRPr="006537F4" w:rsidRDefault="000A71F2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! Et de quelle taille est un centimètre</w:t>
            </w:r>
            <w:r w:rsidR="0058074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? Il est plus grand qu'un </w:t>
            </w:r>
            <w:r w:rsidR="0058074E" w:rsidRPr="00C51D88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DD35DA0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“Non! C’est plus petit.”</w:t>
            </w:r>
          </w:p>
          <w:p w14:paraId="60BBA9C6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“De combien plus petit? Montrez-moi avec les doigts la longueur d’un centimètre.”</w:t>
            </w:r>
          </w:p>
          <w:p w14:paraId="1A6D0B71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will show the centimeters on their fingers.</w:t>
            </w:r>
          </w:p>
          <w:p w14:paraId="645CA0DA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b/>
                <w:sz w:val="20"/>
                <w:szCs w:val="20"/>
              </w:rPr>
              <w:t>T: “P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arfait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093AAE1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C0F51DB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(5 minutes)</w:t>
            </w:r>
          </w:p>
          <w:p w14:paraId="02C4096B" w14:textId="77777777" w:rsidR="0058074E" w:rsidRPr="006537F4" w:rsidRDefault="0058074E" w:rsidP="00A92A68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bien, vous avez appris c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omment mesurer la longueur et la 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hauteur à l'aide de cubes et de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trombones. Aujourd'hui, nous allons apprendr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à mesurer la longueur en </w:t>
            </w:r>
            <w:r w:rsidRPr="00C51D88">
              <w:rPr>
                <w:rFonts w:ascii="Calibri" w:hAnsi="Calibri" w:cs="Arial"/>
                <w:b/>
                <w:sz w:val="20"/>
                <w:szCs w:val="20"/>
              </w:rPr>
              <w:t>feet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en yards. Les </w:t>
            </w:r>
            <w:r w:rsidRPr="00C51D88">
              <w:rPr>
                <w:rFonts w:ascii="Calibri" w:hAnsi="Calibri" w:cs="Arial"/>
                <w:b/>
                <w:sz w:val="20"/>
                <w:szCs w:val="20"/>
              </w:rPr>
              <w:t>feet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les yards sont beaucoup plus grands que les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inches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les centimètres. Nous pouvons nous en servir pour mesurer la taille des couvertures, ou la taille d'un lit, ou la distance d’une course!”</w:t>
            </w:r>
          </w:p>
          <w:p w14:paraId="35A9EC98" w14:textId="77777777" w:rsidR="0058074E" w:rsidRPr="005641CF" w:rsidRDefault="0058074E" w:rsidP="005641C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Have a couple of students distribute rulers and yardsticks</w:t>
            </w:r>
          </w:p>
          <w:p w14:paraId="52E648D4" w14:textId="77777777" w:rsidR="0058074E" w:rsidRPr="006537F4" w:rsidRDefault="0058074E" w:rsidP="00A92A68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 rappelez-vous, les règles sont un outil de mesure, pas un jouet. Alors j'espère que je n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verrai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personne les utiliser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comme des sabres ou des épées.” </w:t>
            </w:r>
          </w:p>
          <w:p w14:paraId="6784D40A" w14:textId="77777777" w:rsidR="0058074E" w:rsidRPr="005641CF" w:rsidRDefault="0058074E" w:rsidP="005641C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On the board, write inch, foot, and yard.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6DC77A77" w14:textId="77777777" w:rsidR="0058074E" w:rsidRPr="006537F4" w:rsidRDefault="0058074E" w:rsidP="00670DB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“Voici  trois unités de mesure pour mesure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 la longueur.  Sur ces trois, la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est la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plus petit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8B22A95" w14:textId="77777777" w:rsidR="0058074E" w:rsidRPr="006537F4" w:rsidRDefault="0058074E" w:rsidP="00A92A68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“Le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est le plus petit.”</w:t>
            </w:r>
          </w:p>
          <w:p w14:paraId="061859A5" w14:textId="77777777" w:rsidR="0058074E" w:rsidRPr="005641CF" w:rsidRDefault="0058074E" w:rsidP="00A92A6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“Parfait!”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641CF">
              <w:rPr>
                <w:rFonts w:ascii="Calibri" w:hAnsi="Calibri" w:cs="Arial"/>
                <w:sz w:val="20"/>
                <w:szCs w:val="20"/>
              </w:rPr>
              <w:t>(Show them the inch mark on a ruler.)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“L'unit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 de mesure suivante est le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Il y a douze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inches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dans un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Pr="00D16DF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Combien de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y a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-t-il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 un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F33B54D" w14:textId="77777777" w:rsidR="0058074E" w:rsidRPr="006537F4" w:rsidRDefault="0058074E" w:rsidP="00A92A68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“Il y a 12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dans un foot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!”</w:t>
            </w:r>
          </w:p>
          <w:p w14:paraId="2DBF4B2D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 ! Vous voyez cette r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ègle? Cette règle mesure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long.”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641CF">
              <w:rPr>
                <w:rFonts w:ascii="Calibri" w:hAnsi="Calibri" w:cs="Arial"/>
                <w:sz w:val="20"/>
                <w:szCs w:val="20"/>
              </w:rPr>
              <w:t>(Put the ruler down and pick up a yardstick)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 “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La 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dernière unité de mesure est un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yard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Un yard est égal à trois </w:t>
            </w:r>
            <w:r w:rsidRPr="00C51D88">
              <w:rPr>
                <w:rFonts w:ascii="Calibri" w:hAnsi="Calibri" w:cs="Arial"/>
                <w:b/>
                <w:sz w:val="20"/>
                <w:szCs w:val="20"/>
              </w:rPr>
              <w:t>feet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>(</w:t>
            </w:r>
            <w:r w:rsidRPr="005641CF">
              <w:rPr>
                <w:rFonts w:ascii="Calibri" w:hAnsi="Calibri" w:cs="Arial"/>
                <w:sz w:val="20"/>
                <w:szCs w:val="20"/>
              </w:rPr>
              <w:t>Show how three rulers equals one yard and how one ruler has twelve inches in it.)</w:t>
            </w:r>
          </w:p>
          <w:p w14:paraId="1EB3CF19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1CAC13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b/>
                <w:sz w:val="20"/>
                <w:szCs w:val="20"/>
              </w:rPr>
              <w:t>Guided Practice: (10 minutes)</w:t>
            </w:r>
          </w:p>
          <w:p w14:paraId="2E02455F" w14:textId="77777777" w:rsidR="0058074E" w:rsidRDefault="005807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5641CF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6634F81" w14:textId="77777777" w:rsidR="004E1526" w:rsidRPr="005641CF" w:rsidRDefault="004E1526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</w:p>
          <w:p w14:paraId="282C19B7" w14:textId="2378A51F" w:rsidR="0058074E" w:rsidRPr="005641CF" w:rsidRDefault="004E152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1 </w:t>
            </w:r>
            <w:r w:rsidR="0058074E" w:rsidRPr="005641CF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3EE350E8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“Nous allons 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observer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vos règles. Regardez bien leur longueur. Faites le tour de la salle pour voir si vous pouvez trouver un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objet qui soit d'environ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long.”</w:t>
            </w:r>
          </w:p>
          <w:p w14:paraId="31A39C70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lastRenderedPageBreak/>
              <w:t xml:space="preserve">S: 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will go and find items to measure</w:t>
            </w:r>
            <w:r w:rsidRPr="005641CF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6CB54B74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vois que beaucoup d'entre vous placent l'extrémité d'un objet au début de la règle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C'est la bonne méthode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faire une mesure!”</w:t>
            </w:r>
          </w:p>
          <w:p w14:paraId="021C8805" w14:textId="77777777" w:rsidR="0058074E" w:rsidRPr="005641CF" w:rsidRDefault="0058074E" w:rsidP="005641C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Wait a minute more for them to find their items.</w:t>
            </w:r>
          </w:p>
          <w:p w14:paraId="1B9AEA6E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venez vous ass</w:t>
            </w:r>
            <w:r w:rsidR="0009374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sur le tapis!  Quels objets avez-vous trouvés?”</w:t>
            </w:r>
          </w:p>
          <w:p w14:paraId="212043CC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will tell you various answers</w:t>
            </w:r>
          </w:p>
          <w:p w14:paraId="6DD5BEAD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 ! J'ai trouvé un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livre qui est d’environ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long. Donc, à la page 479,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j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vais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écrire 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"un livre"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sur le fichier,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dans la section ‘environ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’, et puis je vais dessiner un livre. Quelqu'un peut venir m'aider à trouver un o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bjet qui mesure environ un </w:t>
            </w:r>
            <w:r w:rsidRPr="00C51D88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C00DD52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9374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oi!”</w:t>
            </w:r>
          </w:p>
          <w:p w14:paraId="083770FA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F5E6A9" w14:textId="676AD4D9" w:rsidR="0058074E" w:rsidRPr="005641CF" w:rsidRDefault="004E1526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2 </w:t>
            </w:r>
            <w:r w:rsidR="0058074E" w:rsidRPr="005641CF">
              <w:rPr>
                <w:rFonts w:ascii="Calibri" w:hAnsi="Calibri" w:cs="Arial"/>
                <w:sz w:val="20"/>
                <w:szCs w:val="20"/>
                <w:u w:val="single"/>
              </w:rPr>
              <w:t>Students Does with Teacher:</w:t>
            </w:r>
          </w:p>
          <w:p w14:paraId="619EB1F1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 ! Aide-moi à trouver un objet.”</w:t>
            </w:r>
          </w:p>
          <w:p w14:paraId="201D4E82" w14:textId="77777777" w:rsidR="0058074E" w:rsidRPr="006537F4" w:rsidRDefault="0058074E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60245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“J'ai trouvé _____ qui mesure environ un inch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de long.”</w:t>
            </w:r>
          </w:p>
          <w:p w14:paraId="1F59908B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“Super, nous all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ons le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mesurer</w:t>
            </w:r>
            <w:r w:rsidRPr="005641CF">
              <w:rPr>
                <w:rFonts w:ascii="Calibri" w:hAnsi="Calibri" w:cs="Arial"/>
                <w:b/>
                <w:sz w:val="20"/>
                <w:szCs w:val="20"/>
              </w:rPr>
              <w:t xml:space="preserve">.” </w:t>
            </w:r>
          </w:p>
          <w:p w14:paraId="4A0AEAA1" w14:textId="77777777" w:rsidR="0058074E" w:rsidRPr="005641CF" w:rsidRDefault="0058074E" w:rsidP="005641C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Measure the </w:t>
            </w:r>
            <w:r w:rsidR="00602458">
              <w:rPr>
                <w:rFonts w:ascii="Calibri" w:hAnsi="Calibri" w:cs="Arial"/>
                <w:sz w:val="20"/>
                <w:szCs w:val="20"/>
              </w:rPr>
              <w:t>item</w:t>
            </w:r>
            <w:r w:rsidRPr="005641CF">
              <w:rPr>
                <w:rFonts w:ascii="Calibri" w:hAnsi="Calibri" w:cs="Arial"/>
                <w:sz w:val="20"/>
                <w:szCs w:val="20"/>
              </w:rPr>
              <w:t xml:space="preserve"> in front of the students. Make sure you emphasize that you are measuring correctly by placing the edge of the paper at the beginning of the ruler.</w:t>
            </w:r>
          </w:p>
          <w:p w14:paraId="1FD7FCEE" w14:textId="77777777" w:rsidR="0058074E" w:rsidRPr="006537F4" w:rsidRDefault="00602458" w:rsidP="00670DB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“Bien! Il 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mesure environ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1 inch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Maintenant que dois-je faire?”</w:t>
            </w:r>
          </w:p>
          <w:p w14:paraId="3C0EF327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 w:rsidR="0060245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faut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 noter sur le fichier </w:t>
            </w:r>
            <w:r w:rsidR="000A71F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dans la p</w:t>
            </w:r>
            <w:r w:rsidR="005378E9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</w:t>
            </w:r>
            <w:r w:rsidR="000A71F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rtie</w:t>
            </w:r>
            <w:r w:rsidR="0060245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: « environ un inch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»”</w:t>
            </w:r>
          </w:p>
          <w:p w14:paraId="2492FDF4" w14:textId="77777777" w:rsidR="0058074E" w:rsidRPr="006537F4" w:rsidRDefault="00093741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“Bon, allez-y, 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faites-le. Et une fois que vous l’avez écrit, n'oubliez pas de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dessiner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la feuille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6254ADD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will do that in front of the entire class.</w:t>
            </w:r>
          </w:p>
          <w:p w14:paraId="4FB5D63A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vous remercie pour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votre aide! Allez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ass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 Maintenant, j'ai besoin de deux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élèves pour m'aider à trouver un élément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qui soit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d'environ un yard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 long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 d’un yard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hauteur.”</w:t>
            </w:r>
          </w:p>
          <w:p w14:paraId="0DE85606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38EDB0" w14:textId="768F5469" w:rsidR="0058074E" w:rsidRPr="005641CF" w:rsidRDefault="004E1526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3</w:t>
            </w:r>
            <w:r w:rsidR="0058074E" w:rsidRPr="005641CF">
              <w:rPr>
                <w:rFonts w:ascii="Calibri" w:hAnsi="Calibri" w:cs="Arial"/>
                <w:sz w:val="20"/>
                <w:szCs w:val="20"/>
                <w:u w:val="single"/>
              </w:rPr>
              <w:t xml:space="preserve"> Students Do:</w:t>
            </w:r>
          </w:p>
          <w:p w14:paraId="140333AF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602458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“M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oi!”</w:t>
            </w:r>
          </w:p>
          <w:p w14:paraId="59E283A2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quel mois sommes-nous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1E0CD7E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“Nous sommes en janvier!”</w:t>
            </w:r>
          </w:p>
          <w:p w14:paraId="08384D58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“Parfait ! Celui dont l’anniversaire est en janvier, ou proche de janvier peut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venir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m’aider.”</w:t>
            </w:r>
          </w:p>
          <w:p w14:paraId="72FBD207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Mon anniversaire est en janvier!”</w:t>
            </w:r>
          </w:p>
          <w:p w14:paraId="41B54510" w14:textId="77777777" w:rsidR="0058074E" w:rsidRPr="006537F4" w:rsidRDefault="0060245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“Génial, venez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par ici!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chercher un objet long d’environ un yard ou d’une taille d’un yard. N'oubliez pas de nous faire savoir ce que vous faites </w:t>
            </w:r>
            <w:r w:rsidR="0058074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 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vous le faites!”</w:t>
            </w:r>
          </w:p>
          <w:p w14:paraId="62274DA7" w14:textId="77777777" w:rsidR="0058074E" w:rsidRPr="005641CF" w:rsidRDefault="0058074E" w:rsidP="005641C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The students will proceed to demonstrate the activity, with prompts from the teacher as necessary.</w:t>
            </w:r>
          </w:p>
          <w:p w14:paraId="18DAED84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“Bien, je vous remercie pour votre aide ! Allez-vous ass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oir.”</w:t>
            </w:r>
          </w:p>
          <w:p w14:paraId="21D69F5F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ACBEC0" w14:textId="73A624C5" w:rsidR="0058074E" w:rsidRPr="005641CF" w:rsidRDefault="004E152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4 </w:t>
            </w:r>
            <w:bookmarkStart w:id="0" w:name="_GoBack"/>
            <w:bookmarkEnd w:id="0"/>
            <w:r w:rsidR="0058074E" w:rsidRPr="005641CF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1B1EB148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bien, vous avez vu plusieurs fois comment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cette activité doit être faite.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Choisissez un 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nouveau partenaire et travaillez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sur cette activité. N'oubliez pas,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quel est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nombre d'objets que vous avez besoin de trouver?”</w:t>
            </w:r>
          </w:p>
          <w:p w14:paraId="0383CF5B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“Il faut trouver trois objets!”</w:t>
            </w:r>
          </w:p>
          <w:p w14:paraId="72B69260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“D'accord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Ils seront tous d’un inch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??”</w:t>
            </w:r>
          </w:p>
          <w:p w14:paraId="611A4F2E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“Non ! Ils seront 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d’un yard, d’un foot et d’un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!”</w:t>
            </w:r>
          </w:p>
          <w:p w14:paraId="495C7D8A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“Merveilleux, vous avez dix minutes. Allez-y!”</w:t>
            </w:r>
          </w:p>
          <w:p w14:paraId="7C48EB33" w14:textId="77777777" w:rsidR="0058074E" w:rsidRPr="005641CF" w:rsidRDefault="0058074E" w:rsidP="005641C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Walk around making sure the students all understand their assignments</w:t>
            </w:r>
          </w:p>
          <w:p w14:paraId="1473FC17" w14:textId="77777777" w:rsidR="0058074E" w:rsidRPr="006537F4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“Je vois que vous faites un travail merveilleux! S’il vous plait, </w:t>
            </w:r>
            <w:r w:rsidR="00602458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rangez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vos feuilles et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revenez à vos places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vous déplaçant comme des lapins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09ABBDF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B2638BA" w14:textId="77777777" w:rsidR="0058074E" w:rsidRPr="005641CF" w:rsidRDefault="005807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b/>
                <w:sz w:val="20"/>
                <w:szCs w:val="20"/>
              </w:rPr>
              <w:t>Independent Practice: (7 minutes)</w:t>
            </w:r>
          </w:p>
          <w:p w14:paraId="545ADB76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V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avez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travaillé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avec un partenaire,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allez essayer de le faire tout seuls.” </w:t>
            </w:r>
          </w:p>
          <w:p w14:paraId="3CA217EE" w14:textId="77777777" w:rsidR="0058074E" w:rsidRPr="005641CF" w:rsidRDefault="0058074E" w:rsidP="005641C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Pass out the guided and independent practice sheets </w:t>
            </w:r>
          </w:p>
          <w:p w14:paraId="317CEC0A" w14:textId="77777777" w:rsidR="0058074E" w:rsidRPr="006537F4" w:rsidRDefault="000A71F2" w:rsidP="00670DB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“Lisez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ce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qui est écrit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haut de la page de votre fichier.  Qui peut me dire quelle unité de mesure est montrée dans cette première case?”</w:t>
            </w:r>
          </w:p>
          <w:p w14:paraId="207808A9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0A71F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“U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n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!”</w:t>
            </w:r>
          </w:p>
          <w:p w14:paraId="37F10ABF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t, et comme nous l'avons dit avant, un inch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est environ de la même longueur qu’un trombone. Donc, si vous ne vous souvenez pas exactement q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uelle est la longueur d’un </w:t>
            </w:r>
            <w:r w:rsidRPr="00C51D88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et que vous n'avez pas de règle,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imaginez 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juste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un trombone dans votre tête. 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pour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deuxième case? Quelle unité de mesure est montrée là?”</w:t>
            </w:r>
          </w:p>
          <w:p w14:paraId="35360293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“Un foot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!”</w:t>
            </w:r>
          </w:p>
          <w:p w14:paraId="740D9C4A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“Parfait,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Combien de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il y a dans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931A962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94263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y a douze inches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dans un foot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113C0107" w14:textId="77777777" w:rsidR="0058074E" w:rsidRPr="006537F4" w:rsidRDefault="0094263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T: “Bien ! À q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uels autres objets pensez-vous, qui so</w:t>
            </w:r>
            <w:r w:rsidR="0058074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nt d’environ un foot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long? Dites-le à la personne à côté de vous.”</w:t>
            </w:r>
          </w:p>
          <w:p w14:paraId="460016A6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will give various examples.</w:t>
            </w:r>
            <w:r w:rsidRPr="005641C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C71C57C" w14:textId="77777777" w:rsidR="0058074E" w:rsidRPr="005641CF" w:rsidRDefault="0058074E" w:rsidP="005641C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Try and catch a few of their answers by walking around</w:t>
            </w:r>
          </w:p>
          <w:p w14:paraId="03B1DE19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“Regardez par ici! Ce sont d’excellents exemples. Nous allons 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</w:t>
            </w:r>
            <w:r w:rsidR="000A71F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troisième case. Quelle unité de mesure est affichée dans cette case?”</w:t>
            </w:r>
          </w:p>
          <w:p w14:paraId="59A21376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“Un yard !”</w:t>
            </w:r>
          </w:p>
          <w:p w14:paraId="39D1806A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“Exactement! (</w:t>
            </w:r>
            <w:r w:rsidRPr="006537F4">
              <w:rPr>
                <w:rFonts w:ascii="Calibri" w:hAnsi="Calibri" w:cs="Arial"/>
                <w:b/>
                <w:sz w:val="20"/>
                <w:szCs w:val="20"/>
              </w:rPr>
              <w:t>Hold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up a </w:t>
            </w:r>
            <w:r w:rsidRPr="006537F4">
              <w:rPr>
                <w:rFonts w:ascii="Calibri" w:hAnsi="Calibri" w:cs="Arial"/>
                <w:b/>
                <w:sz w:val="20"/>
                <w:szCs w:val="20"/>
              </w:rPr>
              <w:t>yardstick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) Qui peut me dire combien de </w:t>
            </w:r>
            <w:r w:rsidRPr="00C51D88">
              <w:rPr>
                <w:rFonts w:ascii="Calibri" w:hAnsi="Calibri" w:cs="Arial"/>
                <w:b/>
                <w:sz w:val="20"/>
                <w:szCs w:val="20"/>
              </w:rPr>
              <w:t>feet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il y a dans un yard?”</w:t>
            </w:r>
          </w:p>
          <w:p w14:paraId="35384796" w14:textId="77777777" w:rsidR="0058074E" w:rsidRPr="006537F4" w:rsidRDefault="0058074E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94263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“Il y a trois feet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 dans un yard.”</w:t>
            </w:r>
          </w:p>
          <w:p w14:paraId="4B1F209B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ui. Une règle vaut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foot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et trois règles valent 1 yard, c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'est pourquoi</w:t>
            </w:r>
            <w:r w:rsidR="00D90D4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yard est égal à trois feet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D90D4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réfléchissez, c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ombien de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y a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-t-il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 un yard?”</w:t>
            </w:r>
          </w:p>
          <w:p w14:paraId="0432AF5B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“Il y a 36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dans un yard.”</w:t>
            </w:r>
          </w:p>
          <w:p w14:paraId="277DEFC1" w14:textId="77777777" w:rsidR="0058074E" w:rsidRPr="006537F4" w:rsidRDefault="0094263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savez-vous qu'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il y a 36 </w:t>
            </w:r>
            <w:r w:rsidR="0058074E"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 un</w:t>
            </w:r>
            <w:r w:rsidR="0058074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8074E"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yard ?  Dites-le à votre voisin.”</w:t>
            </w:r>
          </w:p>
          <w:p w14:paraId="256393B6" w14:textId="77777777" w:rsidR="0058074E" w:rsidRPr="006537F4" w:rsidRDefault="0058074E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“Parce qu'il y a 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12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inches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dans un foot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. Et 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3 </w:t>
            </w:r>
            <w:r w:rsidRPr="00C51D88">
              <w:rPr>
                <w:rFonts w:ascii="Calibri" w:hAnsi="Calibri" w:cs="Arial"/>
                <w:i/>
                <w:sz w:val="20"/>
                <w:szCs w:val="20"/>
              </w:rPr>
              <w:t>feet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dans un yard. 12 +12+12 égal</w:t>
            </w:r>
            <w:r w:rsidR="0094263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36.”</w:t>
            </w:r>
          </w:p>
          <w:p w14:paraId="7826635D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“C'est une explication parfaite! Maintenant, dites à vos partenaires quels autres objets 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mesurent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environ un yard.”</w:t>
            </w:r>
          </w:p>
          <w:p w14:paraId="73BED41A" w14:textId="77777777" w:rsidR="0058074E" w:rsidRPr="005641CF" w:rsidRDefault="0058074E" w:rsidP="005641C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Listen to their examples.</w:t>
            </w:r>
          </w:p>
          <w:p w14:paraId="7ADBEA3E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“J'ai entendu quelques très bons exemples. 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vos notes et faisons ensemble le premier exercice de la ‘pratique guidée’. Quelqu’un peut lire les instructions?</w:t>
            </w:r>
          </w:p>
          <w:p w14:paraId="61B65604" w14:textId="77777777" w:rsidR="0058074E" w:rsidRPr="006537F4" w:rsidRDefault="0058074E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942637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942637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“Entoure l’objet qui mesure environ chaque longueur.”</w:t>
            </w:r>
          </w:p>
          <w:p w14:paraId="2B0EBD48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“Merci. Donc, nous voyons trois photos ici. La largeur d'une table, un petit cercle et la lon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gueur d'une bouteille d'eau. Le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 de ce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objets mesure environ un </w:t>
            </w:r>
            <w:r w:rsidRPr="00B2517A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F804739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942637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“Le cercle mesure 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environ un </w:t>
            </w:r>
            <w:r w:rsidRPr="00B2517A">
              <w:rPr>
                <w:rFonts w:ascii="Calibri" w:hAnsi="Calibri" w:cs="Arial"/>
                <w:i/>
                <w:sz w:val="20"/>
                <w:szCs w:val="20"/>
              </w:rPr>
              <w:t>inch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27394E45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“Exactement ! Donc, nous allons entourer le cercle. Des questions sur ce qu’il faut faire?”</w:t>
            </w:r>
          </w:p>
          <w:p w14:paraId="5C7C6A95" w14:textId="77777777" w:rsidR="0058074E" w:rsidRPr="005641CF" w:rsidRDefault="005807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“No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5641CF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2C11B4D7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“Parfait, a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vant de commencer, n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ous allons 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regarder la ‘pratique autonome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’, vous devez estimer la longueur des objets sur la page. Après avoir fait l’estimation, vous prenez une règle ou un </w:t>
            </w:r>
            <w:r w:rsidR="00942637">
              <w:rPr>
                <w:rFonts w:ascii="Calibri" w:hAnsi="Calibri" w:cs="Arial"/>
                <w:b/>
                <w:sz w:val="20"/>
                <w:szCs w:val="20"/>
              </w:rPr>
              <w:t xml:space="preserve">yard 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pour faire </w:t>
            </w:r>
            <w:r w:rsidR="00D90D4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mesures. Des questions? Qu'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allons-nous faire avant de commencer les mesures?”</w:t>
            </w:r>
          </w:p>
          <w:p w14:paraId="3E53665C" w14:textId="77777777" w:rsidR="0058074E" w:rsidRPr="006537F4" w:rsidRDefault="005807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D90D45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“F</w:t>
            </w:r>
            <w:r w:rsidRPr="006537F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aire des estimations!”</w:t>
            </w:r>
          </w:p>
          <w:p w14:paraId="208AB17D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“Exactement ! Commencez ! Vous avez 4 minutes pour terminer cette page.”</w:t>
            </w:r>
          </w:p>
          <w:p w14:paraId="03C7C8A1" w14:textId="77777777" w:rsidR="0058074E" w:rsidRPr="005641CF" w:rsidRDefault="0058074E" w:rsidP="005641C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sz w:val="20"/>
                <w:szCs w:val="20"/>
              </w:rPr>
              <w:t>Walk around to see if any students need help</w:t>
            </w:r>
          </w:p>
          <w:p w14:paraId="22686F27" w14:textId="77777777" w:rsidR="0058074E" w:rsidRPr="006537F4" w:rsidRDefault="005807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“Bon, s'il vous plaît rangez vos feuilles de calcul et venez vous ass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sur le tapis.”</w:t>
            </w:r>
          </w:p>
          <w:p w14:paraId="1B7CFA85" w14:textId="77777777" w:rsidR="0058074E" w:rsidRPr="005641CF" w:rsidRDefault="0058074E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A38182" w14:textId="77777777" w:rsidR="0058074E" w:rsidRPr="005641CF" w:rsidRDefault="00580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641CF">
              <w:rPr>
                <w:rFonts w:ascii="Calibri" w:hAnsi="Calibri" w:cs="Arial"/>
                <w:b/>
                <w:sz w:val="20"/>
                <w:szCs w:val="20"/>
              </w:rPr>
              <w:t>Closing: (1 minutes)</w:t>
            </w:r>
          </w:p>
          <w:p w14:paraId="2FAC0CC1" w14:textId="77777777" w:rsidR="0058074E" w:rsidRPr="006537F4" w:rsidRDefault="0058074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“Dans cette leçon, vous avez appris que</w:t>
            </w:r>
            <w:r w:rsidR="0094263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objets peuvent être mesuré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en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ou en yards. Vous pouvez utiliser des ob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jets qui sont d’environ un </w:t>
            </w:r>
            <w:r w:rsidRPr="00B2517A">
              <w:rPr>
                <w:rFonts w:ascii="Calibri" w:hAnsi="Calibri" w:cs="Arial"/>
                <w:b/>
                <w:sz w:val="20"/>
                <w:szCs w:val="20"/>
              </w:rPr>
              <w:t>inch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un foot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ou un yard, comme une gomme, une affiche ou la longueur d’un bureau, pour estimer combien de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inches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de feet</w:t>
            </w:r>
            <w:r w:rsidRPr="006537F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ou de yards mesure un objet. En rentrant à la maison, estimez la longueur de trois objets chez vous et n'oubliez pas de me dire demain ce que vous avez trouvé!”</w:t>
            </w:r>
          </w:p>
        </w:tc>
      </w:tr>
      <w:tr w:rsidR="0058074E" w:rsidRPr="005641CF" w14:paraId="71367907" w14:textId="77777777" w:rsidTr="004E1526">
        <w:tc>
          <w:tcPr>
            <w:tcW w:w="10998" w:type="dxa"/>
            <w:gridSpan w:val="5"/>
            <w:shd w:val="solid" w:color="F2DBDB" w:themeColor="accent2" w:themeTint="33" w:fill="C0504D"/>
          </w:tcPr>
          <w:p w14:paraId="0FB36BAD" w14:textId="77777777" w:rsidR="0058074E" w:rsidRPr="005641CF" w:rsidRDefault="005807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41CF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58074E" w:rsidRPr="005641CF" w14:paraId="64710D60" w14:textId="77777777" w:rsidTr="005641CF">
        <w:tc>
          <w:tcPr>
            <w:tcW w:w="10998" w:type="dxa"/>
            <w:gridSpan w:val="5"/>
          </w:tcPr>
          <w:p w14:paraId="51CDEFB0" w14:textId="77777777" w:rsidR="0058074E" w:rsidRPr="005641CF" w:rsidRDefault="0058074E">
            <w:pPr>
              <w:rPr>
                <w:rFonts w:ascii="Calibri" w:hAnsi="Calibri"/>
                <w:sz w:val="20"/>
                <w:szCs w:val="20"/>
              </w:rPr>
            </w:pPr>
            <w:r w:rsidRPr="005641CF">
              <w:rPr>
                <w:rFonts w:ascii="Calibri" w:hAnsi="Calibri"/>
                <w:sz w:val="20"/>
                <w:szCs w:val="20"/>
              </w:rPr>
              <w:t>Independent Practice Page 481</w:t>
            </w:r>
          </w:p>
        </w:tc>
      </w:tr>
    </w:tbl>
    <w:p w14:paraId="601AFEEE" w14:textId="77777777" w:rsidR="0058074E" w:rsidRPr="00670DBF" w:rsidRDefault="0058074E">
      <w:pPr>
        <w:rPr>
          <w:rFonts w:ascii="Calibri" w:hAnsi="Calibri"/>
          <w:sz w:val="20"/>
          <w:szCs w:val="20"/>
        </w:rPr>
      </w:pPr>
    </w:p>
    <w:sectPr w:rsidR="0058074E" w:rsidRPr="00670DB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1A"/>
    <w:multiLevelType w:val="hybridMultilevel"/>
    <w:tmpl w:val="28AC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A05BA"/>
    <w:multiLevelType w:val="hybridMultilevel"/>
    <w:tmpl w:val="08A2A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B7E11"/>
    <w:multiLevelType w:val="hybridMultilevel"/>
    <w:tmpl w:val="EFBA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F2716"/>
    <w:multiLevelType w:val="hybridMultilevel"/>
    <w:tmpl w:val="6C766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60A8D"/>
    <w:multiLevelType w:val="hybridMultilevel"/>
    <w:tmpl w:val="F2FAF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C2D16"/>
    <w:multiLevelType w:val="hybridMultilevel"/>
    <w:tmpl w:val="B3E25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3741"/>
    <w:rsid w:val="000A71F2"/>
    <w:rsid w:val="000D7168"/>
    <w:rsid w:val="001C6065"/>
    <w:rsid w:val="002371D8"/>
    <w:rsid w:val="002B51B9"/>
    <w:rsid w:val="002C217F"/>
    <w:rsid w:val="00314034"/>
    <w:rsid w:val="00331326"/>
    <w:rsid w:val="0037665B"/>
    <w:rsid w:val="00412142"/>
    <w:rsid w:val="004251CC"/>
    <w:rsid w:val="00471883"/>
    <w:rsid w:val="00474376"/>
    <w:rsid w:val="004E1526"/>
    <w:rsid w:val="005378E9"/>
    <w:rsid w:val="005641CF"/>
    <w:rsid w:val="0058074E"/>
    <w:rsid w:val="005A6BC7"/>
    <w:rsid w:val="00602458"/>
    <w:rsid w:val="006537F4"/>
    <w:rsid w:val="00670DBF"/>
    <w:rsid w:val="006A0C56"/>
    <w:rsid w:val="006B0BBC"/>
    <w:rsid w:val="006E6D0D"/>
    <w:rsid w:val="006F27C9"/>
    <w:rsid w:val="00706036"/>
    <w:rsid w:val="0081085A"/>
    <w:rsid w:val="00812E89"/>
    <w:rsid w:val="008470D7"/>
    <w:rsid w:val="00853196"/>
    <w:rsid w:val="008815DF"/>
    <w:rsid w:val="008850CA"/>
    <w:rsid w:val="00886D8C"/>
    <w:rsid w:val="009031B4"/>
    <w:rsid w:val="00934E22"/>
    <w:rsid w:val="00942637"/>
    <w:rsid w:val="009668AF"/>
    <w:rsid w:val="00A33D1C"/>
    <w:rsid w:val="00A92A68"/>
    <w:rsid w:val="00AA658E"/>
    <w:rsid w:val="00B049C7"/>
    <w:rsid w:val="00B232B6"/>
    <w:rsid w:val="00B2517A"/>
    <w:rsid w:val="00B31316"/>
    <w:rsid w:val="00BA4975"/>
    <w:rsid w:val="00BC0E9F"/>
    <w:rsid w:val="00BD4B6B"/>
    <w:rsid w:val="00C51D88"/>
    <w:rsid w:val="00C8466E"/>
    <w:rsid w:val="00CD5DB9"/>
    <w:rsid w:val="00D16DF5"/>
    <w:rsid w:val="00D6452D"/>
    <w:rsid w:val="00D90D45"/>
    <w:rsid w:val="00DA301E"/>
    <w:rsid w:val="00DE7298"/>
    <w:rsid w:val="00E30D85"/>
    <w:rsid w:val="00E711D0"/>
    <w:rsid w:val="00EE4845"/>
    <w:rsid w:val="00F01E79"/>
    <w:rsid w:val="00FF21D9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C5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1401</Words>
  <Characters>7988</Characters>
  <Application>Microsoft Macintosh Word</Application>
  <DocSecurity>0</DocSecurity>
  <Lines>66</Lines>
  <Paragraphs>18</Paragraphs>
  <ScaleCrop>false</ScaleCrop>
  <Company>Spring Lane Elementary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4</cp:revision>
  <dcterms:created xsi:type="dcterms:W3CDTF">2013-03-21T02:19:00Z</dcterms:created>
  <dcterms:modified xsi:type="dcterms:W3CDTF">2013-04-01T14:41:00Z</dcterms:modified>
</cp:coreProperties>
</file>